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819A" w14:textId="77777777" w:rsidR="00DF2B68" w:rsidRPr="00C72F6D" w:rsidRDefault="00BD5403" w:rsidP="00DF2B68">
      <w:pPr>
        <w:rPr>
          <w:rFonts w:ascii="Times New Roman" w:eastAsia="Calibri" w:hAnsi="Times New Roman"/>
          <w:b/>
          <w:bCs/>
          <w:color w:val="000000"/>
        </w:rPr>
      </w:pPr>
      <w:r w:rsidRPr="00C72F6D">
        <w:rPr>
          <w:rFonts w:ascii="Times New Roman" w:hAnsi="Times New Roman"/>
          <w:b/>
          <w:bCs/>
          <w:noProof/>
          <w:color w:val="000000"/>
        </w:rPr>
        <w:drawing>
          <wp:anchor distT="0" distB="0" distL="114300" distR="114300" simplePos="0" relativeHeight="251662848" behindDoc="1" locked="0" layoutInCell="1" allowOverlap="1" wp14:anchorId="178D2607" wp14:editId="1CF89EB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43330" cy="592455"/>
            <wp:effectExtent l="0" t="0" r="0" b="0"/>
            <wp:wrapTight wrapText="bothSides">
              <wp:wrapPolygon edited="0">
                <wp:start x="0" y="0"/>
                <wp:lineTo x="0" y="20836"/>
                <wp:lineTo x="21181" y="20836"/>
                <wp:lineTo x="211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B68" w:rsidRPr="00C72F6D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6704" behindDoc="1" locked="0" layoutInCell="1" allowOverlap="1" wp14:anchorId="08EE2AA7" wp14:editId="33E6FD6B">
            <wp:simplePos x="0" y="0"/>
            <wp:positionH relativeFrom="margin">
              <wp:align>left</wp:align>
            </wp:positionH>
            <wp:positionV relativeFrom="paragraph">
              <wp:posOffset>-123190</wp:posOffset>
            </wp:positionV>
            <wp:extent cx="1895475" cy="835660"/>
            <wp:effectExtent l="0" t="0" r="9525" b="2540"/>
            <wp:wrapNone/>
            <wp:docPr id="1" name="Picture 1" descr="wtc_hirez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tc_hirez horizon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8AFCF" w14:textId="77777777" w:rsidR="00DF2B68" w:rsidRPr="00C72F6D" w:rsidRDefault="00DF2B68" w:rsidP="00DF2B68">
      <w:pPr>
        <w:rPr>
          <w:rFonts w:ascii="Times New Roman" w:eastAsia="Calibri" w:hAnsi="Times New Roman"/>
          <w:b/>
          <w:bCs/>
          <w:color w:val="000000"/>
        </w:rPr>
      </w:pPr>
    </w:p>
    <w:p w14:paraId="205D8140" w14:textId="77777777" w:rsidR="00DF2B68" w:rsidRPr="00C72F6D" w:rsidRDefault="00DF2B68" w:rsidP="00DF2B68">
      <w:pPr>
        <w:rPr>
          <w:rFonts w:ascii="Times New Roman" w:eastAsia="Calibri" w:hAnsi="Times New Roman"/>
          <w:b/>
        </w:rPr>
      </w:pPr>
    </w:p>
    <w:p w14:paraId="3E344134" w14:textId="77777777" w:rsidR="00DF2B68" w:rsidRPr="00C72F6D" w:rsidRDefault="00DF2B68" w:rsidP="00DF2B68">
      <w:pPr>
        <w:rPr>
          <w:rFonts w:ascii="Times New Roman" w:eastAsia="Calibri" w:hAnsi="Times New Roman"/>
          <w:b/>
        </w:rPr>
      </w:pPr>
    </w:p>
    <w:p w14:paraId="75B63045" w14:textId="77777777" w:rsidR="00D114A1" w:rsidRPr="00C72F6D" w:rsidRDefault="00D114A1" w:rsidP="00DF2B68">
      <w:pPr>
        <w:rPr>
          <w:rFonts w:ascii="Times New Roman" w:eastAsia="Calibri" w:hAnsi="Times New Roman"/>
          <w:b/>
        </w:rPr>
      </w:pPr>
    </w:p>
    <w:p w14:paraId="25221627" w14:textId="77777777" w:rsidR="004E11D9" w:rsidRPr="003E0C78" w:rsidRDefault="004E11D9" w:rsidP="00DF2B68">
      <w:pPr>
        <w:rPr>
          <w:rFonts w:ascii="Times New Roman" w:eastAsia="Calibri" w:hAnsi="Times New Roman"/>
          <w:b/>
        </w:rPr>
      </w:pPr>
    </w:p>
    <w:p w14:paraId="6966B2BC" w14:textId="28B0A5A5" w:rsidR="00DF2B68" w:rsidRPr="003E0C78" w:rsidRDefault="00F26083" w:rsidP="00DF2B68">
      <w:pPr>
        <w:rPr>
          <w:rFonts w:ascii="Times New Roman" w:eastAsia="Calibri" w:hAnsi="Times New Roman"/>
          <w:b/>
        </w:rPr>
      </w:pPr>
      <w:r w:rsidRPr="003E0C78">
        <w:rPr>
          <w:rFonts w:ascii="Times New Roman" w:eastAsia="Calibri" w:hAnsi="Times New Roman"/>
          <w:b/>
        </w:rPr>
        <w:t xml:space="preserve">FOR IMMEDIATE RELEASE </w:t>
      </w:r>
      <w:r w:rsidR="00665BC6" w:rsidRPr="003E0C78">
        <w:rPr>
          <w:rFonts w:ascii="Times New Roman" w:eastAsia="Calibri" w:hAnsi="Times New Roman"/>
          <w:b/>
        </w:rPr>
        <w:t>(</w:t>
      </w:r>
      <w:r w:rsidR="00545949">
        <w:rPr>
          <w:rFonts w:ascii="Times New Roman" w:eastAsia="Calibri" w:hAnsi="Times New Roman"/>
          <w:b/>
        </w:rPr>
        <w:t>9-</w:t>
      </w:r>
      <w:r w:rsidR="0066174A">
        <w:rPr>
          <w:rFonts w:ascii="Times New Roman" w:eastAsia="Calibri" w:hAnsi="Times New Roman"/>
          <w:b/>
        </w:rPr>
        <w:t>2</w:t>
      </w:r>
      <w:r w:rsidR="001C0E2C">
        <w:rPr>
          <w:rFonts w:ascii="Times New Roman" w:eastAsia="Calibri" w:hAnsi="Times New Roman"/>
          <w:b/>
        </w:rPr>
        <w:t>9</w:t>
      </w:r>
      <w:r w:rsidR="00545949">
        <w:rPr>
          <w:rFonts w:ascii="Times New Roman" w:eastAsia="Calibri" w:hAnsi="Times New Roman"/>
          <w:b/>
        </w:rPr>
        <w:t>-22</w:t>
      </w:r>
      <w:r w:rsidR="00665BC6" w:rsidRPr="003E0C78">
        <w:rPr>
          <w:rFonts w:ascii="Times New Roman" w:eastAsia="Calibri" w:hAnsi="Times New Roman"/>
          <w:b/>
        </w:rPr>
        <w:t>)</w:t>
      </w:r>
    </w:p>
    <w:p w14:paraId="23E3D740" w14:textId="37186341" w:rsidR="00DF2B68" w:rsidRPr="003E0C78" w:rsidRDefault="00DF2B68" w:rsidP="00DF2B68">
      <w:pPr>
        <w:rPr>
          <w:rFonts w:ascii="Times New Roman" w:eastAsia="Calibri" w:hAnsi="Times New Roman"/>
          <w:b/>
        </w:rPr>
      </w:pPr>
      <w:r w:rsidRPr="003E0C78">
        <w:rPr>
          <w:rFonts w:ascii="Times New Roman" w:eastAsia="Calibri" w:hAnsi="Times New Roman"/>
          <w:b/>
        </w:rPr>
        <w:t xml:space="preserve">Contact: </w:t>
      </w:r>
      <w:r w:rsidR="00777E83">
        <w:rPr>
          <w:rFonts w:ascii="Times New Roman" w:eastAsia="Calibri" w:hAnsi="Times New Roman"/>
          <w:b/>
        </w:rPr>
        <w:t>Angela Schlobohm</w:t>
      </w:r>
      <w:r w:rsidRPr="003E0C78">
        <w:rPr>
          <w:rFonts w:ascii="Times New Roman" w:eastAsia="Calibri" w:hAnsi="Times New Roman"/>
          <w:b/>
        </w:rPr>
        <w:t xml:space="preserve"> or Tom Still at 608-442-7557</w:t>
      </w:r>
    </w:p>
    <w:p w14:paraId="76C57CE0" w14:textId="770956BD" w:rsidR="00DF2B68" w:rsidRPr="003E0C78" w:rsidRDefault="00DF2B68" w:rsidP="00DF2B68">
      <w:pPr>
        <w:rPr>
          <w:rFonts w:ascii="Times New Roman" w:eastAsia="Calibri" w:hAnsi="Times New Roman"/>
          <w:b/>
        </w:rPr>
      </w:pPr>
      <w:r w:rsidRPr="003E0C78">
        <w:rPr>
          <w:rFonts w:ascii="Times New Roman" w:eastAsia="Calibri" w:hAnsi="Times New Roman"/>
          <w:b/>
        </w:rPr>
        <w:t xml:space="preserve">Or visit </w:t>
      </w:r>
      <w:hyperlink r:id="rId10" w:history="1">
        <w:r w:rsidRPr="003E0C78">
          <w:rPr>
            <w:rStyle w:val="Hyperlink"/>
            <w:rFonts w:ascii="Times New Roman" w:eastAsia="Calibri" w:hAnsi="Times New Roman"/>
            <w:b/>
          </w:rPr>
          <w:t>wisearlystage.com</w:t>
        </w:r>
      </w:hyperlink>
      <w:r w:rsidRPr="003E0C78">
        <w:rPr>
          <w:rFonts w:ascii="Times New Roman" w:eastAsia="Calibri" w:hAnsi="Times New Roman"/>
          <w:b/>
        </w:rPr>
        <w:t xml:space="preserve"> to learn more</w:t>
      </w:r>
    </w:p>
    <w:p w14:paraId="11549A49" w14:textId="77777777" w:rsidR="00DF2B68" w:rsidRPr="003E0C78" w:rsidRDefault="00DF2B68" w:rsidP="00DF2B68">
      <w:pPr>
        <w:rPr>
          <w:rFonts w:ascii="Times New Roman" w:eastAsia="Calibri" w:hAnsi="Times New Roman"/>
          <w:b/>
        </w:rPr>
      </w:pPr>
    </w:p>
    <w:p w14:paraId="2B2B3B06" w14:textId="06DC6D12" w:rsidR="001C0E2C" w:rsidRPr="001C0E2C" w:rsidRDefault="00477E4F" w:rsidP="00DF2B68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Midwest</w:t>
      </w:r>
      <w:r w:rsidR="001C0E2C" w:rsidRPr="001C0E2C">
        <w:rPr>
          <w:rFonts w:ascii="Times New Roman" w:hAnsi="Times New Roman"/>
          <w:b/>
          <w:sz w:val="44"/>
          <w:szCs w:val="44"/>
        </w:rPr>
        <w:t xml:space="preserve"> training platform for angel diversity</w:t>
      </w:r>
    </w:p>
    <w:p w14:paraId="7614909B" w14:textId="761673F3" w:rsidR="00DF2B68" w:rsidRPr="001C0E2C" w:rsidRDefault="001C0E2C" w:rsidP="00DF2B68">
      <w:pPr>
        <w:rPr>
          <w:rFonts w:ascii="Times New Roman" w:hAnsi="Times New Roman"/>
          <w:b/>
          <w:sz w:val="44"/>
          <w:szCs w:val="44"/>
        </w:rPr>
      </w:pPr>
      <w:r w:rsidRPr="001C0E2C">
        <w:rPr>
          <w:rFonts w:ascii="Times New Roman" w:hAnsi="Times New Roman"/>
          <w:b/>
          <w:sz w:val="44"/>
          <w:szCs w:val="44"/>
        </w:rPr>
        <w:t xml:space="preserve">topic Nov. 10 at </w:t>
      </w:r>
      <w:r>
        <w:rPr>
          <w:rFonts w:ascii="Times New Roman" w:hAnsi="Times New Roman"/>
          <w:b/>
          <w:sz w:val="44"/>
          <w:szCs w:val="44"/>
        </w:rPr>
        <w:t>annual E</w:t>
      </w:r>
      <w:r w:rsidR="00DF2B68" w:rsidRPr="001C0E2C">
        <w:rPr>
          <w:rFonts w:ascii="Times New Roman" w:hAnsi="Times New Roman"/>
          <w:b/>
          <w:sz w:val="44"/>
          <w:szCs w:val="44"/>
        </w:rPr>
        <w:t>arly Stage</w:t>
      </w:r>
      <w:r w:rsidRPr="001C0E2C">
        <w:rPr>
          <w:rFonts w:ascii="Times New Roman" w:hAnsi="Times New Roman"/>
          <w:b/>
          <w:sz w:val="44"/>
          <w:szCs w:val="44"/>
        </w:rPr>
        <w:t xml:space="preserve"> </w:t>
      </w:r>
      <w:r w:rsidR="00DF2B68" w:rsidRPr="001C0E2C">
        <w:rPr>
          <w:rFonts w:ascii="Times New Roman" w:hAnsi="Times New Roman"/>
          <w:b/>
          <w:sz w:val="44"/>
          <w:szCs w:val="44"/>
        </w:rPr>
        <w:t>Symposium</w:t>
      </w:r>
      <w:r w:rsidR="00545949" w:rsidRPr="001C0E2C">
        <w:rPr>
          <w:rFonts w:ascii="Times New Roman" w:hAnsi="Times New Roman"/>
          <w:b/>
          <w:sz w:val="44"/>
          <w:szCs w:val="44"/>
        </w:rPr>
        <w:t xml:space="preserve"> </w:t>
      </w:r>
    </w:p>
    <w:p w14:paraId="1DAEEC35" w14:textId="77777777" w:rsidR="001C0E2C" w:rsidRPr="003E0C78" w:rsidRDefault="001C0E2C" w:rsidP="00DF2B68">
      <w:pPr>
        <w:rPr>
          <w:rFonts w:ascii="Times New Roman" w:eastAsia="Calibri" w:hAnsi="Times New Roman"/>
          <w:color w:val="000000"/>
        </w:rPr>
      </w:pPr>
    </w:p>
    <w:p w14:paraId="1D548690" w14:textId="26942D36" w:rsidR="00C04B90" w:rsidRDefault="00DF2B68" w:rsidP="00DF2B68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 w:rsidRPr="003E0C78">
        <w:rPr>
          <w:rFonts w:ascii="Times New Roman" w:eastAsia="Calibri" w:hAnsi="Times New Roman"/>
          <w:color w:val="000000"/>
          <w:sz w:val="24"/>
          <w:szCs w:val="24"/>
        </w:rPr>
        <w:t>MADISON</w:t>
      </w:r>
      <w:r w:rsidR="00CB0B75">
        <w:rPr>
          <w:rFonts w:ascii="Times New Roman" w:eastAsia="Calibri" w:hAnsi="Times New Roman"/>
          <w:color w:val="000000"/>
          <w:sz w:val="24"/>
          <w:szCs w:val="24"/>
        </w:rPr>
        <w:t>, Wis.</w:t>
      </w:r>
      <w:r w:rsidRPr="003E0C78">
        <w:rPr>
          <w:rFonts w:ascii="Times New Roman" w:eastAsia="Calibri" w:hAnsi="Times New Roman"/>
          <w:color w:val="000000"/>
          <w:sz w:val="24"/>
          <w:szCs w:val="24"/>
        </w:rPr>
        <w:t xml:space="preserve"> – </w:t>
      </w:r>
      <w:r w:rsidR="002572AC">
        <w:rPr>
          <w:rFonts w:ascii="Times New Roman" w:eastAsia="Calibri" w:hAnsi="Times New Roman"/>
          <w:color w:val="000000"/>
          <w:sz w:val="24"/>
          <w:szCs w:val="24"/>
        </w:rPr>
        <w:t>Many people have urged creation of</w:t>
      </w:r>
      <w:r w:rsidR="00C04B9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572AC">
        <w:rPr>
          <w:rFonts w:ascii="Times New Roman" w:eastAsia="Calibri" w:hAnsi="Times New Roman"/>
          <w:color w:val="000000"/>
          <w:sz w:val="24"/>
          <w:szCs w:val="24"/>
        </w:rPr>
        <w:t xml:space="preserve">a </w:t>
      </w:r>
      <w:r w:rsidR="00C04B90">
        <w:rPr>
          <w:rFonts w:ascii="Times New Roman" w:eastAsia="Calibri" w:hAnsi="Times New Roman"/>
          <w:color w:val="000000"/>
          <w:sz w:val="24"/>
          <w:szCs w:val="24"/>
        </w:rPr>
        <w:t>more diverse</w:t>
      </w:r>
      <w:r w:rsidR="00CA22FE">
        <w:rPr>
          <w:rFonts w:ascii="Times New Roman" w:eastAsia="Calibri" w:hAnsi="Times New Roman"/>
          <w:color w:val="000000"/>
          <w:sz w:val="24"/>
          <w:szCs w:val="24"/>
        </w:rPr>
        <w:t xml:space="preserve"> pool of early stage investors, </w:t>
      </w:r>
      <w:r w:rsidR="00C04B90">
        <w:rPr>
          <w:rFonts w:ascii="Times New Roman" w:eastAsia="Calibri" w:hAnsi="Times New Roman"/>
          <w:color w:val="000000"/>
          <w:sz w:val="24"/>
          <w:szCs w:val="24"/>
        </w:rPr>
        <w:t xml:space="preserve">but what really works to broaden that base with new investors who may </w:t>
      </w:r>
      <w:r w:rsidR="002572AC">
        <w:rPr>
          <w:rFonts w:ascii="Times New Roman" w:eastAsia="Calibri" w:hAnsi="Times New Roman"/>
          <w:color w:val="000000"/>
          <w:sz w:val="24"/>
          <w:szCs w:val="24"/>
        </w:rPr>
        <w:t xml:space="preserve">better </w:t>
      </w:r>
      <w:r w:rsidR="00C04B90">
        <w:rPr>
          <w:rFonts w:ascii="Times New Roman" w:eastAsia="Calibri" w:hAnsi="Times New Roman"/>
          <w:color w:val="000000"/>
          <w:sz w:val="24"/>
          <w:szCs w:val="24"/>
        </w:rPr>
        <w:t xml:space="preserve">spot </w:t>
      </w:r>
      <w:r w:rsidR="00CA22FE">
        <w:rPr>
          <w:rFonts w:ascii="Times New Roman" w:eastAsia="Calibri" w:hAnsi="Times New Roman"/>
          <w:color w:val="000000"/>
          <w:sz w:val="24"/>
          <w:szCs w:val="24"/>
        </w:rPr>
        <w:t xml:space="preserve">potentially profitable </w:t>
      </w:r>
      <w:r w:rsidR="002572AC">
        <w:rPr>
          <w:rFonts w:ascii="Times New Roman" w:eastAsia="Calibri" w:hAnsi="Times New Roman"/>
          <w:color w:val="000000"/>
          <w:sz w:val="24"/>
          <w:szCs w:val="24"/>
        </w:rPr>
        <w:t>deals</w:t>
      </w:r>
      <w:r w:rsidR="00C04B90">
        <w:rPr>
          <w:rFonts w:ascii="Times New Roman" w:eastAsia="Calibri" w:hAnsi="Times New Roman"/>
          <w:color w:val="000000"/>
          <w:sz w:val="24"/>
          <w:szCs w:val="24"/>
        </w:rPr>
        <w:t xml:space="preserve"> tied to under-represented markets?</w:t>
      </w:r>
    </w:p>
    <w:p w14:paraId="7565B8B3" w14:textId="77777777" w:rsidR="00C04B90" w:rsidRDefault="00C04B90" w:rsidP="00DF2B68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</w:p>
    <w:p w14:paraId="4EE40B74" w14:textId="36A3778B" w:rsidR="002572AC" w:rsidRDefault="007C1A79" w:rsidP="00316CEE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7C1A79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Margie </w:t>
      </w:r>
      <w:proofErr w:type="spellStart"/>
      <w:r w:rsidRPr="007C1A79">
        <w:rPr>
          <w:rFonts w:ascii="Times New Roman" w:eastAsia="Calibri" w:hAnsi="Times New Roman"/>
          <w:b/>
          <w:bCs/>
          <w:color w:val="000000"/>
          <w:sz w:val="24"/>
          <w:szCs w:val="24"/>
        </w:rPr>
        <w:t>Bacheler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, educational initiatives director for the </w:t>
      </w:r>
      <w:r w:rsidR="002572AC">
        <w:rPr>
          <w:rFonts w:ascii="Times New Roman" w:eastAsia="Calibri" w:hAnsi="Times New Roman"/>
          <w:color w:val="000000"/>
          <w:sz w:val="24"/>
          <w:szCs w:val="24"/>
        </w:rPr>
        <w:t xml:space="preserve">nationwide </w:t>
      </w:r>
      <w:hyperlink r:id="rId11" w:history="1">
        <w:r w:rsidRPr="003764C7">
          <w:rPr>
            <w:rStyle w:val="Hyperlink"/>
            <w:rFonts w:ascii="Times New Roman" w:eastAsia="Calibri" w:hAnsi="Times New Roman"/>
            <w:sz w:val="24"/>
            <w:szCs w:val="24"/>
          </w:rPr>
          <w:t>Angel Capital Association</w:t>
        </w:r>
      </w:hyperlink>
      <w:r w:rsidR="002572AC">
        <w:rPr>
          <w:rFonts w:ascii="Times New Roman" w:eastAsia="Calibri" w:hAnsi="Times New Roman"/>
          <w:color w:val="000000"/>
          <w:sz w:val="24"/>
          <w:szCs w:val="24"/>
        </w:rPr>
        <w:t>, will help answer that question Thursday, Nov. 10, during the Wisconsin Early Stage Symposium in Madison.</w:t>
      </w:r>
    </w:p>
    <w:p w14:paraId="776E5A92" w14:textId="77777777" w:rsidR="002572AC" w:rsidRDefault="002572AC" w:rsidP="00316CEE">
      <w:pPr>
        <w:rPr>
          <w:rFonts w:ascii="Times New Roman" w:eastAsia="Calibri" w:hAnsi="Times New Roman"/>
          <w:color w:val="000000"/>
          <w:sz w:val="24"/>
          <w:szCs w:val="24"/>
        </w:rPr>
      </w:pPr>
    </w:p>
    <w:p w14:paraId="4978571C" w14:textId="4B4A3DF1" w:rsidR="00C679F4" w:rsidRDefault="002572AC" w:rsidP="00316CEE">
      <w:pPr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She will talk about the ACA’s “</w:t>
      </w:r>
      <w:r w:rsidR="00C679F4">
        <w:rPr>
          <w:rFonts w:ascii="Times New Roman" w:eastAsia="Calibri" w:hAnsi="Times New Roman"/>
          <w:color w:val="000000"/>
          <w:sz w:val="24"/>
          <w:szCs w:val="24"/>
        </w:rPr>
        <w:t>TechTown Capital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” program, which helps </w:t>
      </w:r>
      <w:r w:rsidR="00C679F4">
        <w:rPr>
          <w:rFonts w:ascii="Times New Roman" w:eastAsia="Calibri" w:hAnsi="Times New Roman"/>
          <w:color w:val="000000"/>
          <w:sz w:val="24"/>
          <w:szCs w:val="24"/>
        </w:rPr>
        <w:t>emerging angel investors</w:t>
      </w:r>
      <w:r w:rsidR="00477E4F">
        <w:rPr>
          <w:rFonts w:ascii="Times New Roman" w:eastAsia="Calibri" w:hAnsi="Times New Roman"/>
          <w:color w:val="000000"/>
          <w:sz w:val="24"/>
          <w:szCs w:val="24"/>
        </w:rPr>
        <w:t xml:space="preserve"> in the Great Lakes region</w:t>
      </w:r>
      <w:r w:rsidR="00C679F4">
        <w:rPr>
          <w:rFonts w:ascii="Times New Roman" w:eastAsia="Calibri" w:hAnsi="Times New Roman"/>
          <w:color w:val="000000"/>
          <w:sz w:val="24"/>
          <w:szCs w:val="24"/>
        </w:rPr>
        <w:t xml:space="preserve"> who identify as </w:t>
      </w:r>
      <w:r w:rsidR="00E15E2F">
        <w:rPr>
          <w:rFonts w:ascii="Times New Roman" w:eastAsia="Calibri" w:hAnsi="Times New Roman"/>
          <w:color w:val="000000"/>
          <w:sz w:val="24"/>
          <w:szCs w:val="24"/>
        </w:rPr>
        <w:t xml:space="preserve">diverse – </w:t>
      </w:r>
      <w:r w:rsidR="00477E4F">
        <w:rPr>
          <w:rFonts w:ascii="Times New Roman" w:eastAsia="Calibri" w:hAnsi="Times New Roman"/>
          <w:color w:val="000000"/>
          <w:sz w:val="24"/>
          <w:szCs w:val="24"/>
        </w:rPr>
        <w:t xml:space="preserve">such as </w:t>
      </w:r>
      <w:r w:rsidR="00E15E2F">
        <w:rPr>
          <w:rFonts w:ascii="Times New Roman" w:eastAsia="Calibri" w:hAnsi="Times New Roman"/>
          <w:color w:val="000000"/>
          <w:sz w:val="24"/>
          <w:szCs w:val="24"/>
        </w:rPr>
        <w:t>Black, Latin and women</w:t>
      </w:r>
      <w:r w:rsidR="00477E4F">
        <w:rPr>
          <w:rFonts w:ascii="Times New Roman" w:eastAsia="Calibri" w:hAnsi="Times New Roman"/>
          <w:color w:val="000000"/>
          <w:sz w:val="24"/>
          <w:szCs w:val="24"/>
        </w:rPr>
        <w:t xml:space="preserve"> – learn how t</w:t>
      </w:r>
      <w:r w:rsidR="00E15E2F">
        <w:rPr>
          <w:rFonts w:ascii="Times New Roman" w:eastAsia="Calibri" w:hAnsi="Times New Roman"/>
          <w:color w:val="000000"/>
          <w:sz w:val="24"/>
          <w:szCs w:val="24"/>
        </w:rPr>
        <w:t xml:space="preserve">o invest and use their expertise </w:t>
      </w:r>
      <w:r w:rsidR="00C679F4">
        <w:rPr>
          <w:rFonts w:ascii="Times New Roman" w:eastAsia="Calibri" w:hAnsi="Times New Roman"/>
          <w:color w:val="000000"/>
          <w:sz w:val="24"/>
          <w:szCs w:val="24"/>
        </w:rPr>
        <w:t xml:space="preserve">to </w:t>
      </w:r>
      <w:r w:rsidR="00477E4F">
        <w:rPr>
          <w:rFonts w:ascii="Times New Roman" w:eastAsia="Calibri" w:hAnsi="Times New Roman"/>
          <w:color w:val="000000"/>
          <w:sz w:val="24"/>
          <w:szCs w:val="24"/>
        </w:rPr>
        <w:t>work with</w:t>
      </w:r>
      <w:r w:rsidR="00C679F4">
        <w:rPr>
          <w:rFonts w:ascii="Times New Roman" w:eastAsia="Calibri" w:hAnsi="Times New Roman"/>
          <w:color w:val="000000"/>
          <w:sz w:val="24"/>
          <w:szCs w:val="24"/>
        </w:rPr>
        <w:t xml:space="preserve"> startup companies.</w:t>
      </w:r>
    </w:p>
    <w:p w14:paraId="6BF12AE7" w14:textId="77777777" w:rsidR="00C679F4" w:rsidRDefault="00C679F4" w:rsidP="00316CEE">
      <w:pPr>
        <w:rPr>
          <w:rFonts w:ascii="Times New Roman" w:eastAsia="Calibri" w:hAnsi="Times New Roman"/>
          <w:color w:val="000000"/>
          <w:sz w:val="24"/>
          <w:szCs w:val="24"/>
        </w:rPr>
      </w:pPr>
    </w:p>
    <w:p w14:paraId="2E8FD285" w14:textId="4AC4CEF5" w:rsidR="007C1A79" w:rsidRDefault="00E15E2F" w:rsidP="00316CEE">
      <w:pPr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Bacheler’s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presentation will be followed by observations from </w:t>
      </w:r>
      <w:r w:rsidR="007C1A79" w:rsidRPr="00457285">
        <w:rPr>
          <w:rFonts w:ascii="Times New Roman" w:eastAsia="Calibri" w:hAnsi="Times New Roman"/>
          <w:b/>
          <w:bCs/>
          <w:color w:val="000000"/>
          <w:sz w:val="24"/>
          <w:szCs w:val="24"/>
        </w:rPr>
        <w:t>Cordero Barkley</w:t>
      </w:r>
      <w:r w:rsidR="007C1A79">
        <w:rPr>
          <w:rFonts w:ascii="Times New Roman" w:eastAsia="Calibri" w:hAnsi="Times New Roman"/>
          <w:color w:val="000000"/>
          <w:sz w:val="24"/>
          <w:szCs w:val="24"/>
        </w:rPr>
        <w:t xml:space="preserve">, partner at </w:t>
      </w:r>
      <w:hyperlink r:id="rId12" w:history="1">
        <w:proofErr w:type="spellStart"/>
        <w:r w:rsidR="007C1A79" w:rsidRPr="007C1A79">
          <w:rPr>
            <w:rStyle w:val="Hyperlink"/>
            <w:rFonts w:ascii="Times New Roman" w:eastAsia="Calibri" w:hAnsi="Times New Roman"/>
            <w:sz w:val="24"/>
            <w:szCs w:val="24"/>
          </w:rPr>
          <w:t>TitletownTech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7C1A79">
        <w:rPr>
          <w:rFonts w:ascii="Times New Roman" w:eastAsia="Calibri" w:hAnsi="Times New Roman"/>
          <w:color w:val="000000"/>
          <w:sz w:val="24"/>
          <w:szCs w:val="24"/>
        </w:rPr>
        <w:t xml:space="preserve">and </w:t>
      </w:r>
      <w:r w:rsidR="007C1A79" w:rsidRPr="007C1A79">
        <w:rPr>
          <w:rFonts w:ascii="Times New Roman" w:eastAsia="Calibri" w:hAnsi="Times New Roman"/>
          <w:b/>
          <w:bCs/>
          <w:color w:val="000000"/>
          <w:sz w:val="24"/>
          <w:szCs w:val="24"/>
        </w:rPr>
        <w:t>Kelli Jones</w:t>
      </w:r>
      <w:r w:rsidR="007C1A79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C679F4">
        <w:rPr>
          <w:rFonts w:ascii="Times New Roman" w:eastAsia="Calibri" w:hAnsi="Times New Roman"/>
          <w:color w:val="000000"/>
          <w:sz w:val="24"/>
          <w:szCs w:val="24"/>
        </w:rPr>
        <w:t xml:space="preserve"> managing partner</w:t>
      </w:r>
      <w:r w:rsidR="007C1A79">
        <w:rPr>
          <w:rFonts w:ascii="Times New Roman" w:eastAsia="Calibri" w:hAnsi="Times New Roman"/>
          <w:color w:val="000000"/>
          <w:sz w:val="24"/>
          <w:szCs w:val="24"/>
        </w:rPr>
        <w:t xml:space="preserve"> of </w:t>
      </w:r>
      <w:hyperlink r:id="rId13" w:history="1">
        <w:r w:rsidR="007C1A79" w:rsidRPr="007C1A79">
          <w:rPr>
            <w:rStyle w:val="Hyperlink"/>
            <w:rFonts w:ascii="Times New Roman" w:eastAsia="Calibri" w:hAnsi="Times New Roman"/>
            <w:sz w:val="24"/>
            <w:szCs w:val="24"/>
          </w:rPr>
          <w:t>Sixty8 Capital</w:t>
        </w:r>
      </w:hyperlink>
      <w:r w:rsidR="007C1A79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C679F4">
        <w:rPr>
          <w:rFonts w:ascii="Times New Roman" w:eastAsia="Calibri" w:hAnsi="Times New Roman"/>
          <w:color w:val="000000"/>
          <w:sz w:val="24"/>
          <w:szCs w:val="24"/>
        </w:rPr>
        <w:t xml:space="preserve">a seed-stage fund for </w:t>
      </w:r>
      <w:r>
        <w:rPr>
          <w:rFonts w:ascii="Times New Roman" w:eastAsia="Calibri" w:hAnsi="Times New Roman"/>
          <w:color w:val="000000"/>
          <w:sz w:val="24"/>
          <w:szCs w:val="24"/>
        </w:rPr>
        <w:t>B</w:t>
      </w:r>
      <w:r w:rsidR="00C679F4">
        <w:rPr>
          <w:rFonts w:ascii="Times New Roman" w:eastAsia="Calibri" w:hAnsi="Times New Roman"/>
          <w:color w:val="000000"/>
          <w:sz w:val="24"/>
          <w:szCs w:val="24"/>
        </w:rPr>
        <w:t xml:space="preserve">lack, </w:t>
      </w:r>
      <w:r>
        <w:rPr>
          <w:rFonts w:ascii="Times New Roman" w:eastAsia="Calibri" w:hAnsi="Times New Roman"/>
          <w:color w:val="000000"/>
          <w:sz w:val="24"/>
          <w:szCs w:val="24"/>
        </w:rPr>
        <w:t>B</w:t>
      </w:r>
      <w:r w:rsidR="00C679F4">
        <w:rPr>
          <w:rFonts w:ascii="Times New Roman" w:eastAsia="Calibri" w:hAnsi="Times New Roman"/>
          <w:color w:val="000000"/>
          <w:sz w:val="24"/>
          <w:szCs w:val="24"/>
        </w:rPr>
        <w:t>rown, women and LGBTQ</w:t>
      </w:r>
      <w:r>
        <w:rPr>
          <w:rFonts w:ascii="Times New Roman" w:eastAsia="Calibri" w:hAnsi="Times New Roman"/>
          <w:color w:val="000000"/>
          <w:sz w:val="24"/>
          <w:szCs w:val="24"/>
        </w:rPr>
        <w:t>-</w:t>
      </w:r>
      <w:r w:rsidR="00C679F4">
        <w:rPr>
          <w:rFonts w:ascii="Times New Roman" w:eastAsia="Calibri" w:hAnsi="Times New Roman"/>
          <w:color w:val="000000"/>
          <w:sz w:val="24"/>
          <w:szCs w:val="24"/>
        </w:rPr>
        <w:t xml:space="preserve">led startups, </w:t>
      </w:r>
      <w:r w:rsidR="007C1A79">
        <w:rPr>
          <w:rFonts w:ascii="Times New Roman" w:eastAsia="Calibri" w:hAnsi="Times New Roman"/>
          <w:color w:val="000000"/>
          <w:sz w:val="24"/>
          <w:szCs w:val="24"/>
        </w:rPr>
        <w:t>based in Indianapolis</w:t>
      </w:r>
      <w:r>
        <w:rPr>
          <w:rFonts w:ascii="Times New Roman" w:eastAsia="Calibri" w:hAnsi="Times New Roman"/>
          <w:color w:val="000000"/>
          <w:sz w:val="24"/>
          <w:szCs w:val="24"/>
        </w:rPr>
        <w:t>, Ind</w:t>
      </w:r>
      <w:r w:rsidR="007C1A79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C679F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C1A79">
        <w:rPr>
          <w:rFonts w:ascii="Times New Roman" w:eastAsia="Calibri" w:hAnsi="Times New Roman"/>
          <w:color w:val="000000"/>
          <w:sz w:val="24"/>
          <w:szCs w:val="24"/>
        </w:rPr>
        <w:t xml:space="preserve">This panel will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take place just before </w:t>
      </w:r>
      <w:r w:rsidR="007C1A79">
        <w:rPr>
          <w:rFonts w:ascii="Times New Roman" w:eastAsia="Calibri" w:hAnsi="Times New Roman"/>
          <w:color w:val="000000"/>
          <w:sz w:val="24"/>
          <w:szCs w:val="24"/>
        </w:rPr>
        <w:t xml:space="preserve">the Elevator Pitch Olympics on the afternoon of Nov. 10. </w:t>
      </w:r>
    </w:p>
    <w:p w14:paraId="7B446FAE" w14:textId="0B7D6EE2" w:rsidR="00DA6C8E" w:rsidRDefault="00DA6C8E" w:rsidP="00316CEE">
      <w:pPr>
        <w:rPr>
          <w:rFonts w:ascii="Times New Roman" w:eastAsia="Calibri" w:hAnsi="Times New Roman"/>
          <w:color w:val="000000"/>
          <w:sz w:val="24"/>
          <w:szCs w:val="24"/>
        </w:rPr>
      </w:pPr>
    </w:p>
    <w:p w14:paraId="104F0387" w14:textId="600D0310" w:rsidR="00DA6C8E" w:rsidRPr="00DA6C8E" w:rsidRDefault="00DA6C8E" w:rsidP="00DA6C8E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DA6C8E">
        <w:rPr>
          <w:rFonts w:ascii="Times New Roman" w:eastAsia="Calibri" w:hAnsi="Times New Roman"/>
          <w:color w:val="000000"/>
          <w:sz w:val="24"/>
          <w:szCs w:val="24"/>
        </w:rPr>
        <w:t xml:space="preserve">“We’re excited to hear about best practices from the nation’s leading association for angel investors,” said Tom Still, president of the Wisconsin Technology Council. “It expands on a conference line-up that also includes Bobby Franklin, president of the National Venture Capital Association, who will speak Nov. 9. Attendees will have two chances to hear from people who have a national perspective on this important topic.” </w:t>
      </w:r>
    </w:p>
    <w:p w14:paraId="12B90660" w14:textId="5F365B34" w:rsidR="00E15E2F" w:rsidRDefault="00E15E2F" w:rsidP="00316CEE">
      <w:pPr>
        <w:rPr>
          <w:rFonts w:ascii="Times New Roman" w:eastAsia="Calibri" w:hAnsi="Times New Roman"/>
          <w:color w:val="000000"/>
          <w:sz w:val="24"/>
          <w:szCs w:val="24"/>
        </w:rPr>
      </w:pPr>
    </w:p>
    <w:p w14:paraId="6D5B2BDE" w14:textId="77777777" w:rsidR="00C679F4" w:rsidRPr="00777E83" w:rsidRDefault="003764C7" w:rsidP="00C679F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hyperlink r:id="rId14" w:history="1">
        <w:r w:rsidR="00C679F4" w:rsidRPr="00777E83">
          <w:rPr>
            <w:rStyle w:val="Hyperlink"/>
            <w:rFonts w:ascii="Times New Roman" w:eastAsia="Calibri" w:hAnsi="Times New Roman"/>
            <w:sz w:val="24"/>
            <w:szCs w:val="24"/>
          </w:rPr>
          <w:t>General registration is also now open by clicking here!</w:t>
        </w:r>
      </w:hyperlink>
    </w:p>
    <w:p w14:paraId="3DAFE511" w14:textId="77777777" w:rsidR="007C1A79" w:rsidRPr="00316CEE" w:rsidRDefault="007C1A79" w:rsidP="00316CEE">
      <w:pPr>
        <w:rPr>
          <w:rFonts w:ascii="Times New Roman" w:eastAsia="Calibri" w:hAnsi="Times New Roman"/>
          <w:color w:val="000000"/>
          <w:sz w:val="24"/>
          <w:szCs w:val="24"/>
        </w:rPr>
      </w:pPr>
    </w:p>
    <w:p w14:paraId="60EA6720" w14:textId="7F69EF4A" w:rsidR="00545949" w:rsidRDefault="00361F12" w:rsidP="00DF2B68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A</w:t>
      </w:r>
      <w:r w:rsidR="009C7259">
        <w:rPr>
          <w:rFonts w:ascii="Times New Roman" w:eastAsia="Calibri" w:hAnsi="Times New Roman"/>
          <w:color w:val="000000"/>
          <w:sz w:val="24"/>
          <w:szCs w:val="24"/>
        </w:rPr>
        <w:t>pplications are being accepted through</w:t>
      </w:r>
      <w:r w:rsidR="00545949" w:rsidRPr="003E0C7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45949" w:rsidRPr="003E0C78">
        <w:rPr>
          <w:rFonts w:ascii="Times New Roman" w:eastAsia="Calibri" w:hAnsi="Times New Roman"/>
          <w:b/>
          <w:color w:val="FF0000"/>
          <w:sz w:val="24"/>
          <w:szCs w:val="24"/>
        </w:rPr>
        <w:t xml:space="preserve">5 p.m. Friday, </w:t>
      </w:r>
      <w:r w:rsidR="00545949">
        <w:rPr>
          <w:rFonts w:ascii="Times New Roman" w:eastAsia="Calibri" w:hAnsi="Times New Roman"/>
          <w:b/>
          <w:color w:val="FF0000"/>
          <w:sz w:val="24"/>
          <w:szCs w:val="24"/>
        </w:rPr>
        <w:t>Oct</w:t>
      </w:r>
      <w:r w:rsidR="00545949" w:rsidRPr="004D6ACD">
        <w:rPr>
          <w:rFonts w:ascii="Times New Roman" w:eastAsia="Calibri" w:hAnsi="Times New Roman"/>
          <w:b/>
          <w:bCs/>
          <w:color w:val="FF0000"/>
          <w:sz w:val="24"/>
          <w:szCs w:val="24"/>
        </w:rPr>
        <w:t>. 7</w:t>
      </w:r>
      <w:r w:rsidR="009C7259">
        <w:rPr>
          <w:rFonts w:ascii="Times New Roman" w:eastAsia="Calibri" w:hAnsi="Times New Roman"/>
          <w:b/>
          <w:bCs/>
          <w:color w:val="FF0000"/>
          <w:sz w:val="24"/>
          <w:szCs w:val="24"/>
        </w:rPr>
        <w:t xml:space="preserve"> </w:t>
      </w:r>
      <w:r w:rsidR="009C7259" w:rsidRPr="009C7259">
        <w:rPr>
          <w:rFonts w:ascii="Times New Roman" w:eastAsia="Calibri" w:hAnsi="Times New Roman"/>
          <w:sz w:val="24"/>
          <w:szCs w:val="24"/>
        </w:rPr>
        <w:t>fr</w:t>
      </w:r>
      <w:r w:rsidR="009C7259">
        <w:rPr>
          <w:rFonts w:ascii="Times New Roman" w:eastAsia="Calibri" w:hAnsi="Times New Roman"/>
          <w:color w:val="000000"/>
          <w:sz w:val="24"/>
          <w:szCs w:val="24"/>
        </w:rPr>
        <w:t xml:space="preserve">om young companies that want to tell their stories to investors during the conference, to be held in-person </w:t>
      </w:r>
      <w:r w:rsidR="00073903">
        <w:rPr>
          <w:rFonts w:ascii="Times New Roman" w:eastAsia="Calibri" w:hAnsi="Times New Roman"/>
          <w:color w:val="000000"/>
          <w:sz w:val="24"/>
          <w:szCs w:val="24"/>
        </w:rPr>
        <w:t xml:space="preserve">over two days at Madison’s </w:t>
      </w:r>
      <w:r w:rsidR="009C7259">
        <w:rPr>
          <w:rFonts w:ascii="Times New Roman" w:eastAsia="Calibri" w:hAnsi="Times New Roman"/>
          <w:color w:val="000000"/>
          <w:sz w:val="24"/>
          <w:szCs w:val="24"/>
        </w:rPr>
        <w:t xml:space="preserve">Monona Terrace Convention Center. </w:t>
      </w:r>
    </w:p>
    <w:p w14:paraId="0896773B" w14:textId="0F68B7D3" w:rsidR="009C7259" w:rsidRDefault="009C7259" w:rsidP="00DF2B68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</w:p>
    <w:p w14:paraId="3F60E5A1" w14:textId="7E431559" w:rsidR="009C7259" w:rsidRPr="003E0C78" w:rsidRDefault="009C7259" w:rsidP="00DF2B68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 w:rsidRPr="009C7259">
        <w:rPr>
          <w:rFonts w:ascii="Times New Roman" w:eastAsia="Calibri" w:hAnsi="Times New Roman"/>
          <w:color w:val="000000"/>
          <w:sz w:val="24"/>
          <w:szCs w:val="24"/>
        </w:rPr>
        <w:t>Companies that apply for the conference will have up to three chances to meet with angel and venture capitalists, corporate funds, family funds and other investors on hand. The 202</w:t>
      </w:r>
      <w:r w:rsidR="00477B0E">
        <w:rPr>
          <w:rFonts w:ascii="Times New Roman" w:eastAsia="Calibri" w:hAnsi="Times New Roman"/>
          <w:color w:val="000000"/>
          <w:sz w:val="24"/>
          <w:szCs w:val="24"/>
        </w:rPr>
        <w:t>2</w:t>
      </w:r>
      <w:r w:rsidRPr="009C7259">
        <w:rPr>
          <w:rFonts w:ascii="Times New Roman" w:eastAsia="Calibri" w:hAnsi="Times New Roman"/>
          <w:color w:val="000000"/>
          <w:sz w:val="24"/>
          <w:szCs w:val="24"/>
        </w:rPr>
        <w:t xml:space="preserve"> format includes two pitch opportunities – the </w:t>
      </w:r>
      <w:r w:rsidRPr="009C7259">
        <w:rPr>
          <w:rFonts w:ascii="Times New Roman" w:eastAsia="Calibri" w:hAnsi="Times New Roman"/>
          <w:b/>
          <w:color w:val="000000"/>
          <w:sz w:val="24"/>
          <w:szCs w:val="24"/>
        </w:rPr>
        <w:t>Tech Council Investor Networks</w:t>
      </w:r>
      <w:r w:rsidRPr="009C7259">
        <w:rPr>
          <w:rFonts w:ascii="Times New Roman" w:eastAsia="Calibri" w:hAnsi="Times New Roman"/>
          <w:color w:val="000000"/>
          <w:sz w:val="24"/>
          <w:szCs w:val="24"/>
        </w:rPr>
        <w:t xml:space="preserve"> track (five-minute presentations) and the popular </w:t>
      </w:r>
      <w:r w:rsidRPr="009C7259">
        <w:rPr>
          <w:rFonts w:ascii="Times New Roman" w:eastAsia="Calibri" w:hAnsi="Times New Roman"/>
          <w:b/>
          <w:color w:val="000000"/>
          <w:sz w:val="24"/>
          <w:szCs w:val="24"/>
        </w:rPr>
        <w:t xml:space="preserve">Elevator Pitch Olympics. </w:t>
      </w:r>
      <w:r w:rsidRPr="009C725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All registered companies are eligible </w:t>
      </w:r>
      <w:r w:rsidRPr="009C7259">
        <w:rPr>
          <w:rFonts w:ascii="Times New Roman" w:eastAsia="Calibri" w:hAnsi="Times New Roman"/>
          <w:bCs/>
          <w:color w:val="000000"/>
          <w:sz w:val="24"/>
          <w:szCs w:val="24"/>
        </w:rPr>
        <w:lastRenderedPageBreak/>
        <w:t>for</w:t>
      </w:r>
      <w:r w:rsidRPr="009C7259">
        <w:rPr>
          <w:rFonts w:ascii="Times New Roman" w:eastAsia="Calibri" w:hAnsi="Times New Roman"/>
          <w:b/>
          <w:color w:val="000000"/>
          <w:sz w:val="24"/>
          <w:szCs w:val="24"/>
        </w:rPr>
        <w:t xml:space="preserve"> “Investor Intros,”</w:t>
      </w:r>
      <w:r w:rsidRPr="009C7259">
        <w:rPr>
          <w:rFonts w:ascii="Times New Roman" w:eastAsia="Calibri" w:hAnsi="Times New Roman"/>
          <w:color w:val="000000"/>
          <w:sz w:val="24"/>
          <w:szCs w:val="24"/>
        </w:rPr>
        <w:t xml:space="preserve"> which allow pre-selected companies brief, one-on-one meetings with targeted angel and venture investors. </w:t>
      </w:r>
    </w:p>
    <w:p w14:paraId="35519AE9" w14:textId="65B0AA3D" w:rsidR="00A718BB" w:rsidRPr="003E0C78" w:rsidRDefault="00A718BB" w:rsidP="00DF2B68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</w:p>
    <w:p w14:paraId="7E218CF1" w14:textId="17DB45CB" w:rsidR="00BD5403" w:rsidRDefault="00DF2B68" w:rsidP="00C679F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 w:rsidRPr="003E0C78">
        <w:rPr>
          <w:rFonts w:ascii="Times New Roman" w:eastAsia="Calibri" w:hAnsi="Times New Roman"/>
          <w:color w:val="000000"/>
          <w:sz w:val="24"/>
          <w:szCs w:val="24"/>
        </w:rPr>
        <w:t xml:space="preserve">Instructions for how to apply for all or a mix of the investor presentation opportunities </w:t>
      </w:r>
      <w:r w:rsidR="005706E2" w:rsidRPr="003E0C78">
        <w:rPr>
          <w:rFonts w:ascii="Times New Roman" w:eastAsia="Calibri" w:hAnsi="Times New Roman"/>
          <w:color w:val="000000"/>
          <w:sz w:val="24"/>
          <w:szCs w:val="24"/>
        </w:rPr>
        <w:t>can be</w:t>
      </w:r>
      <w:r w:rsidRPr="003E0C78">
        <w:rPr>
          <w:rFonts w:ascii="Times New Roman" w:eastAsia="Calibri" w:hAnsi="Times New Roman"/>
          <w:color w:val="000000"/>
          <w:sz w:val="24"/>
          <w:szCs w:val="24"/>
        </w:rPr>
        <w:t xml:space="preserve"> found at </w:t>
      </w:r>
      <w:hyperlink r:id="rId15" w:history="1">
        <w:r w:rsidRPr="003E0C78">
          <w:rPr>
            <w:rStyle w:val="Hyperlink"/>
            <w:rFonts w:ascii="Times New Roman" w:eastAsia="Calibri" w:hAnsi="Times New Roman"/>
            <w:sz w:val="24"/>
            <w:szCs w:val="24"/>
          </w:rPr>
          <w:t>wisearlystage.com</w:t>
        </w:r>
      </w:hyperlink>
      <w:r w:rsidR="000560E9" w:rsidRPr="003E0C78">
        <w:rPr>
          <w:rFonts w:ascii="Times New Roman" w:eastAsia="Calibri" w:hAnsi="Times New Roman"/>
          <w:color w:val="000000"/>
          <w:sz w:val="24"/>
          <w:szCs w:val="24"/>
        </w:rPr>
        <w:t xml:space="preserve"> on the </w:t>
      </w:r>
      <w:r w:rsidR="002305E0" w:rsidRPr="003E0C78">
        <w:rPr>
          <w:rFonts w:ascii="Times New Roman" w:eastAsia="Calibri" w:hAnsi="Times New Roman"/>
          <w:color w:val="000000"/>
          <w:sz w:val="24"/>
          <w:szCs w:val="24"/>
        </w:rPr>
        <w:t>“</w:t>
      </w:r>
      <w:hyperlink r:id="rId16" w:history="1">
        <w:r w:rsidR="003138FD" w:rsidRPr="00C36E78">
          <w:rPr>
            <w:rStyle w:val="Hyperlink"/>
            <w:rFonts w:ascii="Times New Roman" w:eastAsia="Calibri" w:hAnsi="Times New Roman"/>
            <w:sz w:val="24"/>
            <w:szCs w:val="24"/>
          </w:rPr>
          <w:t xml:space="preserve">ESS </w:t>
        </w:r>
        <w:r w:rsidR="008A7735" w:rsidRPr="00C36E78">
          <w:rPr>
            <w:rStyle w:val="Hyperlink"/>
            <w:rFonts w:ascii="Times New Roman" w:eastAsia="Calibri" w:hAnsi="Times New Roman"/>
            <w:sz w:val="24"/>
            <w:szCs w:val="24"/>
          </w:rPr>
          <w:t>A</w:t>
        </w:r>
        <w:r w:rsidR="003138FD" w:rsidRPr="00C36E78">
          <w:rPr>
            <w:rStyle w:val="Hyperlink"/>
            <w:rFonts w:ascii="Times New Roman" w:eastAsia="Calibri" w:hAnsi="Times New Roman"/>
            <w:sz w:val="24"/>
            <w:szCs w:val="24"/>
          </w:rPr>
          <w:t>pplication</w:t>
        </w:r>
      </w:hyperlink>
      <w:r w:rsidR="002305E0" w:rsidRPr="00C36E78">
        <w:rPr>
          <w:rFonts w:ascii="Times New Roman" w:eastAsia="Calibri" w:hAnsi="Times New Roman"/>
          <w:color w:val="000000"/>
          <w:sz w:val="24"/>
          <w:szCs w:val="24"/>
        </w:rPr>
        <w:t>”</w:t>
      </w:r>
      <w:r w:rsidR="000560E9" w:rsidRPr="00C36E78">
        <w:rPr>
          <w:rFonts w:ascii="Times New Roman" w:eastAsia="Calibri" w:hAnsi="Times New Roman"/>
          <w:color w:val="000000"/>
          <w:sz w:val="24"/>
          <w:szCs w:val="24"/>
        </w:rPr>
        <w:t xml:space="preserve"> tab</w:t>
      </w:r>
      <w:r w:rsidR="000560E9" w:rsidRPr="003E0C78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E6700E" w:rsidRPr="003E0C7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14:paraId="52112FFF" w14:textId="77777777" w:rsidR="00C679F4" w:rsidRPr="00C679F4" w:rsidRDefault="00C679F4" w:rsidP="00C679F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</w:p>
    <w:p w14:paraId="44E6696D" w14:textId="78EC3976" w:rsidR="00DF39E0" w:rsidRDefault="003138FD" w:rsidP="00BD5403">
      <w:pP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3E0C7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At least one</w:t>
      </w:r>
      <w:r w:rsidR="00BD5403" w:rsidRPr="003E0C7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applicant must register in advance for the conference at a discounted rate of $</w:t>
      </w:r>
      <w:r w:rsidR="008A7735" w:rsidRPr="003E0C7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179</w:t>
      </w:r>
      <w:r w:rsidRPr="003E0C7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  <w:r w:rsidR="00BD5403" w:rsidRPr="003E0C7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Pr="003E0C7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Additional team members may register </w:t>
      </w:r>
      <w:r w:rsidR="008A7735" w:rsidRPr="003E0C7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at the rate of $129</w:t>
      </w:r>
      <w:r w:rsidRPr="003E0C7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. </w:t>
      </w:r>
      <w:r w:rsidR="008174B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As always, student discounts will be available. </w:t>
      </w:r>
      <w:r w:rsidR="00DF39E0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Some young companies will be eligible for conference “scholarships” to help defray registration costs. </w:t>
      </w:r>
      <w:r w:rsidR="00DF39E0" w:rsidRPr="00DF39E0">
        <w:rPr>
          <w:rStyle w:val="Hyperlink"/>
          <w:rFonts w:ascii="Times New Roman" w:hAnsi="Times New Roman"/>
          <w:i/>
          <w:iCs/>
          <w:color w:val="000000" w:themeColor="text1"/>
          <w:sz w:val="24"/>
          <w:szCs w:val="24"/>
          <w:u w:val="none"/>
        </w:rPr>
        <w:t xml:space="preserve">Contact </w:t>
      </w:r>
      <w:hyperlink r:id="rId17" w:history="1">
        <w:r w:rsidR="00DF39E0" w:rsidRPr="00DF39E0">
          <w:rPr>
            <w:rStyle w:val="Hyperlink"/>
            <w:rFonts w:ascii="Times New Roman" w:hAnsi="Times New Roman"/>
            <w:i/>
            <w:iCs/>
            <w:sz w:val="24"/>
            <w:szCs w:val="24"/>
          </w:rPr>
          <w:t>angela@wisconsintechnologycouncil.com</w:t>
        </w:r>
      </w:hyperlink>
      <w:r w:rsidR="00DF39E0" w:rsidRPr="00DF39E0">
        <w:rPr>
          <w:rStyle w:val="Hyperlink"/>
          <w:rFonts w:ascii="Times New Roman" w:hAnsi="Times New Roman"/>
          <w:i/>
          <w:iCs/>
          <w:color w:val="000000" w:themeColor="text1"/>
          <w:sz w:val="24"/>
          <w:szCs w:val="24"/>
          <w:u w:val="none"/>
        </w:rPr>
        <w:t xml:space="preserve"> after applying to learn about eligibility</w:t>
      </w:r>
      <w:r w:rsidR="00E244E5">
        <w:rPr>
          <w:rStyle w:val="Hyperlink"/>
          <w:rFonts w:ascii="Times New Roman" w:hAnsi="Times New Roman"/>
          <w:i/>
          <w:iCs/>
          <w:color w:val="000000" w:themeColor="text1"/>
          <w:sz w:val="24"/>
          <w:szCs w:val="24"/>
          <w:u w:val="none"/>
        </w:rPr>
        <w:t>; early registrants will receive first consideration</w:t>
      </w:r>
      <w:r w:rsidR="00DF39E0" w:rsidRPr="00DF39E0">
        <w:rPr>
          <w:rStyle w:val="Hyperlink"/>
          <w:rFonts w:ascii="Times New Roman" w:hAnsi="Times New Roman"/>
          <w:i/>
          <w:iCs/>
          <w:color w:val="000000" w:themeColor="text1"/>
          <w:sz w:val="24"/>
          <w:szCs w:val="24"/>
          <w:u w:val="none"/>
        </w:rPr>
        <w:t>.</w:t>
      </w:r>
    </w:p>
    <w:p w14:paraId="7D850739" w14:textId="737318E7" w:rsidR="002305E0" w:rsidRPr="003E0C78" w:rsidRDefault="002305E0" w:rsidP="00BD5403">
      <w:pP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</w:p>
    <w:p w14:paraId="29FA79C3" w14:textId="66BE1838" w:rsidR="00DF2B68" w:rsidRPr="003E0C78" w:rsidRDefault="00DF2B68" w:rsidP="00DF2B68">
      <w:pPr>
        <w:rPr>
          <w:rFonts w:ascii="Times New Roman" w:eastAsia="Calibri" w:hAnsi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3E0C78">
        <w:rPr>
          <w:rFonts w:ascii="Times New Roman" w:eastAsia="Calibri" w:hAnsi="Times New Roman"/>
          <w:sz w:val="24"/>
          <w:szCs w:val="24"/>
        </w:rPr>
        <w:t>The conference will also feature:</w:t>
      </w:r>
    </w:p>
    <w:p w14:paraId="091E08E2" w14:textId="77777777" w:rsidR="00DF2B68" w:rsidRPr="003E0C78" w:rsidRDefault="00DF2B68" w:rsidP="00DF2B68">
      <w:pPr>
        <w:rPr>
          <w:rFonts w:ascii="Times New Roman" w:eastAsia="Calibri" w:hAnsi="Times New Roman"/>
          <w:sz w:val="24"/>
          <w:szCs w:val="24"/>
        </w:rPr>
      </w:pPr>
    </w:p>
    <w:p w14:paraId="60476DD0" w14:textId="4CA4A65D" w:rsidR="00DF2B68" w:rsidRPr="003E0C78" w:rsidRDefault="00DA6C8E" w:rsidP="00DF2B68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</w:t>
      </w:r>
      <w:r w:rsidR="003138FD" w:rsidRPr="003E0C78">
        <w:rPr>
          <w:rFonts w:ascii="Times New Roman" w:eastAsia="Calibri" w:hAnsi="Times New Roman"/>
          <w:sz w:val="24"/>
          <w:szCs w:val="24"/>
        </w:rPr>
        <w:t xml:space="preserve">argeted </w:t>
      </w:r>
      <w:r w:rsidR="00DF2B68" w:rsidRPr="003E0C78">
        <w:rPr>
          <w:rFonts w:ascii="Times New Roman" w:eastAsia="Calibri" w:hAnsi="Times New Roman"/>
          <w:sz w:val="24"/>
          <w:szCs w:val="24"/>
        </w:rPr>
        <w:t xml:space="preserve">panel discussions featuring leading entrepreneurs, investors and others tied to </w:t>
      </w:r>
      <w:r>
        <w:rPr>
          <w:rFonts w:ascii="Times New Roman" w:eastAsia="Calibri" w:hAnsi="Times New Roman"/>
          <w:sz w:val="24"/>
          <w:szCs w:val="24"/>
        </w:rPr>
        <w:t>tech sectors in Wisconsin and beyond</w:t>
      </w:r>
      <w:r w:rsidR="003138FD" w:rsidRPr="003E0C78">
        <w:rPr>
          <w:rFonts w:ascii="Times New Roman" w:eastAsia="Calibri" w:hAnsi="Times New Roman"/>
          <w:sz w:val="24"/>
          <w:szCs w:val="24"/>
        </w:rPr>
        <w:t>.</w:t>
      </w:r>
    </w:p>
    <w:p w14:paraId="2DBD0BA8" w14:textId="7D947381" w:rsidR="00DF2B68" w:rsidRPr="003E0C78" w:rsidRDefault="00DF2B68" w:rsidP="00DF2B68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</w:rPr>
      </w:pPr>
      <w:r w:rsidRPr="003E0C78">
        <w:rPr>
          <w:rFonts w:ascii="Times New Roman" w:eastAsia="Calibri" w:hAnsi="Times New Roman"/>
          <w:sz w:val="24"/>
          <w:szCs w:val="24"/>
        </w:rPr>
        <w:t xml:space="preserve">The </w:t>
      </w:r>
      <w:r w:rsidR="004D6ACD">
        <w:rPr>
          <w:rFonts w:ascii="Times New Roman" w:eastAsia="Calibri" w:hAnsi="Times New Roman"/>
          <w:sz w:val="24"/>
          <w:szCs w:val="24"/>
        </w:rPr>
        <w:t>9</w:t>
      </w:r>
      <w:r w:rsidR="008C607C" w:rsidRPr="003E0C78">
        <w:rPr>
          <w:rFonts w:ascii="Times New Roman" w:eastAsia="Calibri" w:hAnsi="Times New Roman"/>
          <w:sz w:val="24"/>
          <w:szCs w:val="24"/>
          <w:vertAlign w:val="superscript"/>
        </w:rPr>
        <w:t>th</w:t>
      </w:r>
      <w:r w:rsidR="00D114A1" w:rsidRPr="003E0C78">
        <w:rPr>
          <w:rFonts w:ascii="Times New Roman" w:eastAsia="Calibri" w:hAnsi="Times New Roman"/>
          <w:sz w:val="24"/>
          <w:szCs w:val="24"/>
        </w:rPr>
        <w:t xml:space="preserve"> </w:t>
      </w:r>
      <w:r w:rsidRPr="003E0C78">
        <w:rPr>
          <w:rFonts w:ascii="Times New Roman" w:eastAsia="Calibri" w:hAnsi="Times New Roman"/>
          <w:sz w:val="24"/>
          <w:szCs w:val="24"/>
        </w:rPr>
        <w:t>annual “Excellence in Entrepreneurial Education” award presentation</w:t>
      </w:r>
      <w:r w:rsidR="00334B50">
        <w:rPr>
          <w:rFonts w:ascii="Times New Roman" w:eastAsia="Calibri" w:hAnsi="Times New Roman"/>
          <w:sz w:val="24"/>
          <w:szCs w:val="24"/>
        </w:rPr>
        <w:t xml:space="preserve"> and luncheon.</w:t>
      </w:r>
    </w:p>
    <w:p w14:paraId="4CB12AB5" w14:textId="43201F10" w:rsidR="00DF2B68" w:rsidRDefault="00334B50" w:rsidP="00DF2B68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</w:t>
      </w:r>
      <w:r w:rsidR="00DF2B68" w:rsidRPr="003E0C78">
        <w:rPr>
          <w:rFonts w:ascii="Times New Roman" w:eastAsia="Calibri" w:hAnsi="Times New Roman"/>
          <w:sz w:val="24"/>
          <w:szCs w:val="24"/>
        </w:rPr>
        <w:t xml:space="preserve">xhibit hall showcasing </w:t>
      </w:r>
      <w:r w:rsidR="003138FD" w:rsidRPr="003E0C78">
        <w:rPr>
          <w:rFonts w:ascii="Times New Roman" w:eastAsia="Calibri" w:hAnsi="Times New Roman"/>
          <w:sz w:val="24"/>
          <w:szCs w:val="24"/>
        </w:rPr>
        <w:t xml:space="preserve">innovative </w:t>
      </w:r>
      <w:r w:rsidR="00DF2B68" w:rsidRPr="003E0C78">
        <w:rPr>
          <w:rFonts w:ascii="Times New Roman" w:eastAsia="Calibri" w:hAnsi="Times New Roman"/>
          <w:sz w:val="24"/>
          <w:szCs w:val="24"/>
        </w:rPr>
        <w:t>Wisconsin companies.</w:t>
      </w:r>
    </w:p>
    <w:p w14:paraId="7661AF2F" w14:textId="3F758EB8" w:rsidR="00334B50" w:rsidRPr="003E0C78" w:rsidRDefault="00334B50" w:rsidP="00DF2B68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 Nov. </w:t>
      </w:r>
      <w:r w:rsidR="004D6ACD">
        <w:rPr>
          <w:rFonts w:ascii="Times New Roman" w:eastAsia="Calibri" w:hAnsi="Times New Roman"/>
          <w:sz w:val="24"/>
          <w:szCs w:val="24"/>
        </w:rPr>
        <w:t>9</w:t>
      </w:r>
      <w:r>
        <w:rPr>
          <w:rFonts w:ascii="Times New Roman" w:eastAsia="Calibri" w:hAnsi="Times New Roman"/>
          <w:sz w:val="24"/>
          <w:szCs w:val="24"/>
        </w:rPr>
        <w:t xml:space="preserve"> conference reception, two luncheons, two breakfasts and other networking opportunities, including an investors-only dinner.</w:t>
      </w:r>
    </w:p>
    <w:p w14:paraId="090E2C3F" w14:textId="77777777" w:rsidR="00DF2B68" w:rsidRPr="003E0C78" w:rsidRDefault="00DF2B68" w:rsidP="00DF2B68">
      <w:pPr>
        <w:rPr>
          <w:rFonts w:ascii="Times New Roman" w:eastAsia="Calibri" w:hAnsi="Times New Roman"/>
          <w:sz w:val="24"/>
          <w:szCs w:val="24"/>
        </w:rPr>
      </w:pPr>
    </w:p>
    <w:p w14:paraId="7C51489D" w14:textId="32259E4A" w:rsidR="00554BD5" w:rsidRPr="003E0C78" w:rsidRDefault="00DF2B68" w:rsidP="00142AFC">
      <w:pPr>
        <w:rPr>
          <w:rFonts w:ascii="Times New Roman" w:eastAsia="Calibri" w:hAnsi="Times New Roman"/>
          <w:sz w:val="24"/>
          <w:szCs w:val="24"/>
        </w:rPr>
      </w:pPr>
      <w:r w:rsidRPr="003E0C78">
        <w:rPr>
          <w:rFonts w:ascii="Times New Roman" w:eastAsia="Calibri" w:hAnsi="Times New Roman"/>
          <w:sz w:val="24"/>
          <w:szCs w:val="24"/>
        </w:rPr>
        <w:t xml:space="preserve">The Tech Council produces the conference. Sponsors </w:t>
      </w:r>
      <w:r w:rsidR="00680596">
        <w:rPr>
          <w:rFonts w:ascii="Times New Roman" w:eastAsia="Calibri" w:hAnsi="Times New Roman"/>
          <w:sz w:val="24"/>
          <w:szCs w:val="24"/>
        </w:rPr>
        <w:t>thus</w:t>
      </w:r>
      <w:r w:rsidRPr="003E0C78">
        <w:rPr>
          <w:rFonts w:ascii="Times New Roman" w:eastAsia="Calibri" w:hAnsi="Times New Roman"/>
          <w:sz w:val="24"/>
          <w:szCs w:val="24"/>
        </w:rPr>
        <w:t xml:space="preserve"> far include</w:t>
      </w:r>
      <w:r w:rsidR="003E0C78">
        <w:rPr>
          <w:rFonts w:ascii="Times New Roman" w:eastAsia="Calibri" w:hAnsi="Times New Roman"/>
          <w:sz w:val="24"/>
          <w:szCs w:val="24"/>
        </w:rPr>
        <w:t xml:space="preserve">: </w:t>
      </w:r>
      <w:hyperlink r:id="rId18" w:history="1">
        <w:r w:rsidR="003E0C78" w:rsidRPr="00125E79">
          <w:rPr>
            <w:rStyle w:val="Hyperlink"/>
            <w:rFonts w:ascii="Times New Roman" w:eastAsia="Calibri" w:hAnsi="Times New Roman"/>
            <w:sz w:val="24"/>
            <w:szCs w:val="24"/>
          </w:rPr>
          <w:t>Aberdean Consulting</w:t>
        </w:r>
      </w:hyperlink>
      <w:r w:rsidR="003E0C78">
        <w:rPr>
          <w:rFonts w:ascii="Times New Roman" w:eastAsia="Calibri" w:hAnsi="Times New Roman"/>
          <w:sz w:val="24"/>
          <w:szCs w:val="24"/>
        </w:rPr>
        <w:t>,</w:t>
      </w:r>
      <w:r w:rsidR="00125E79">
        <w:rPr>
          <w:rFonts w:ascii="Times New Roman" w:eastAsia="Calibri" w:hAnsi="Times New Roman"/>
          <w:sz w:val="24"/>
          <w:szCs w:val="24"/>
        </w:rPr>
        <w:t xml:space="preserve"> </w:t>
      </w:r>
      <w:hyperlink r:id="rId19" w:history="1">
        <w:r w:rsidR="00125E79" w:rsidRPr="00125E79">
          <w:rPr>
            <w:rStyle w:val="Hyperlink"/>
            <w:rFonts w:ascii="Times New Roman" w:eastAsia="Calibri" w:hAnsi="Times New Roman"/>
            <w:sz w:val="24"/>
            <w:szCs w:val="24"/>
          </w:rPr>
          <w:t>Advocate Aurora Health</w:t>
        </w:r>
      </w:hyperlink>
      <w:r w:rsidR="00125E79">
        <w:rPr>
          <w:rFonts w:ascii="Times New Roman" w:eastAsia="Calibri" w:hAnsi="Times New Roman"/>
          <w:sz w:val="24"/>
          <w:szCs w:val="24"/>
        </w:rPr>
        <w:t xml:space="preserve">, </w:t>
      </w:r>
      <w:hyperlink r:id="rId20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American Transmission Co.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21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AT&amp;T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>,</w:t>
      </w:r>
      <w:r w:rsidR="00AD2017" w:rsidRPr="003E0C78">
        <w:rPr>
          <w:rFonts w:ascii="Times New Roman" w:eastAsia="Calibri" w:hAnsi="Times New Roman"/>
          <w:sz w:val="24"/>
          <w:szCs w:val="24"/>
        </w:rPr>
        <w:t xml:space="preserve"> </w:t>
      </w:r>
      <w:hyperlink r:id="rId22" w:history="1">
        <w:r w:rsidR="00125E79" w:rsidRPr="00125E79">
          <w:rPr>
            <w:rStyle w:val="Hyperlink"/>
            <w:rFonts w:ascii="Times New Roman" w:eastAsia="Calibri" w:hAnsi="Times New Roman"/>
            <w:sz w:val="24"/>
            <w:szCs w:val="24"/>
          </w:rPr>
          <w:t>Baird Capital</w:t>
        </w:r>
      </w:hyperlink>
      <w:r w:rsidR="00125E79">
        <w:rPr>
          <w:rFonts w:ascii="Times New Roman" w:eastAsia="Calibri" w:hAnsi="Times New Roman"/>
          <w:sz w:val="24"/>
          <w:szCs w:val="24"/>
        </w:rPr>
        <w:t xml:space="preserve">, </w:t>
      </w:r>
      <w:hyperlink r:id="rId23" w:history="1">
        <w:r w:rsidR="00AD2017" w:rsidRPr="003E0C78">
          <w:rPr>
            <w:rStyle w:val="Hyperlink"/>
            <w:rFonts w:ascii="Times New Roman" w:eastAsia="Calibri" w:hAnsi="Times New Roman"/>
            <w:sz w:val="24"/>
            <w:szCs w:val="24"/>
          </w:rPr>
          <w:t>Baker Tilly</w:t>
        </w:r>
      </w:hyperlink>
      <w:r w:rsidR="00AD2017" w:rsidRPr="003E0C78">
        <w:rPr>
          <w:rFonts w:ascii="Times New Roman" w:eastAsia="Calibri" w:hAnsi="Times New Roman"/>
          <w:sz w:val="24"/>
          <w:szCs w:val="24"/>
        </w:rPr>
        <w:t>,</w:t>
      </w:r>
      <w:hyperlink r:id="rId24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 xml:space="preserve"> BDO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25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City of Fitchburg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26" w:history="1">
        <w:r w:rsidR="004D6ACD" w:rsidRPr="00680596">
          <w:rPr>
            <w:rStyle w:val="Hyperlink"/>
            <w:rFonts w:ascii="Times New Roman" w:hAnsi="Times New Roman"/>
            <w:sz w:val="24"/>
            <w:szCs w:val="24"/>
          </w:rPr>
          <w:t>Concordia University</w:t>
        </w:r>
      </w:hyperlink>
      <w:r w:rsidR="004D6ACD">
        <w:t xml:space="preserve">, </w:t>
      </w:r>
      <w:hyperlink r:id="rId27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DeWitt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>,</w:t>
      </w:r>
      <w:r w:rsidR="004D6ACD">
        <w:rPr>
          <w:rFonts w:ascii="Times New Roman" w:eastAsia="Calibri" w:hAnsi="Times New Roman"/>
          <w:sz w:val="24"/>
          <w:szCs w:val="24"/>
        </w:rPr>
        <w:t xml:space="preserve"> </w:t>
      </w:r>
      <w:hyperlink r:id="rId28" w:history="1">
        <w:r w:rsidR="004D6ACD" w:rsidRPr="00680596">
          <w:rPr>
            <w:rStyle w:val="Hyperlink"/>
            <w:rFonts w:ascii="Times New Roman" w:eastAsia="Calibri" w:hAnsi="Times New Roman"/>
            <w:sz w:val="24"/>
            <w:szCs w:val="24"/>
          </w:rPr>
          <w:t>EUA</w:t>
        </w:r>
      </w:hyperlink>
      <w:r w:rsidR="004D6ACD">
        <w:rPr>
          <w:rFonts w:ascii="Times New Roman" w:eastAsia="Calibri" w:hAnsi="Times New Roman"/>
          <w:sz w:val="24"/>
          <w:szCs w:val="24"/>
        </w:rPr>
        <w:t>,</w:t>
      </w:r>
      <w:r w:rsidR="00142AFC" w:rsidRPr="003E0C78">
        <w:rPr>
          <w:rFonts w:ascii="Times New Roman" w:eastAsia="Calibri" w:hAnsi="Times New Roman"/>
          <w:sz w:val="24"/>
          <w:szCs w:val="24"/>
        </w:rPr>
        <w:t xml:space="preserve"> </w:t>
      </w:r>
      <w:hyperlink r:id="rId29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Exact Sciences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30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Findorff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31" w:history="1">
        <w:r w:rsidR="00125E79" w:rsidRPr="00125E79">
          <w:rPr>
            <w:rStyle w:val="Hyperlink"/>
            <w:rFonts w:ascii="Times New Roman" w:eastAsia="Calibri" w:hAnsi="Times New Roman"/>
            <w:sz w:val="24"/>
            <w:szCs w:val="24"/>
          </w:rPr>
          <w:t>First Business Bank</w:t>
        </w:r>
      </w:hyperlink>
      <w:r w:rsidR="00125E79">
        <w:rPr>
          <w:rFonts w:ascii="Times New Roman" w:eastAsia="Calibri" w:hAnsi="Times New Roman"/>
          <w:sz w:val="24"/>
          <w:szCs w:val="24"/>
        </w:rPr>
        <w:t>,</w:t>
      </w:r>
      <w:r w:rsidR="009C7259">
        <w:rPr>
          <w:rFonts w:ascii="Times New Roman" w:eastAsia="Calibri" w:hAnsi="Times New Roman"/>
          <w:sz w:val="24"/>
          <w:szCs w:val="24"/>
        </w:rPr>
        <w:t xml:space="preserve"> </w:t>
      </w:r>
      <w:hyperlink r:id="rId32" w:history="1">
        <w:r w:rsidR="009C7259" w:rsidRPr="009C7259">
          <w:rPr>
            <w:rStyle w:val="Hyperlink"/>
            <w:rFonts w:ascii="Times New Roman" w:eastAsia="Calibri" w:hAnsi="Times New Roman"/>
            <w:sz w:val="24"/>
            <w:szCs w:val="24"/>
          </w:rPr>
          <w:t>Foley &amp; Lardner</w:t>
        </w:r>
      </w:hyperlink>
      <w:r w:rsidR="009C7259">
        <w:rPr>
          <w:rFonts w:ascii="Times New Roman" w:eastAsia="Calibri" w:hAnsi="Times New Roman"/>
          <w:sz w:val="24"/>
          <w:szCs w:val="24"/>
        </w:rPr>
        <w:t>,</w:t>
      </w:r>
      <w:r w:rsidR="00125E79">
        <w:rPr>
          <w:rFonts w:ascii="Times New Roman" w:eastAsia="Calibri" w:hAnsi="Times New Roman"/>
          <w:sz w:val="24"/>
          <w:szCs w:val="24"/>
        </w:rPr>
        <w:t xml:space="preserve"> </w:t>
      </w:r>
      <w:hyperlink r:id="rId33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Godfrey &amp; Kahn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>,</w:t>
      </w:r>
      <w:r w:rsidR="00125E79">
        <w:rPr>
          <w:rFonts w:ascii="Times New Roman" w:eastAsia="Calibri" w:hAnsi="Times New Roman"/>
          <w:sz w:val="24"/>
          <w:szCs w:val="24"/>
        </w:rPr>
        <w:t xml:space="preserve"> </w:t>
      </w:r>
      <w:hyperlink r:id="rId34" w:history="1">
        <w:r w:rsidR="00125E79" w:rsidRPr="00125E79">
          <w:rPr>
            <w:rStyle w:val="Hyperlink"/>
            <w:rFonts w:ascii="Times New Roman" w:eastAsia="Calibri" w:hAnsi="Times New Roman"/>
            <w:sz w:val="24"/>
            <w:szCs w:val="24"/>
          </w:rPr>
          <w:t>Google</w:t>
        </w:r>
      </w:hyperlink>
      <w:r w:rsidR="00125E79">
        <w:rPr>
          <w:rFonts w:ascii="Times New Roman" w:eastAsia="Calibri" w:hAnsi="Times New Roman"/>
          <w:sz w:val="24"/>
          <w:szCs w:val="24"/>
        </w:rPr>
        <w:t>,</w:t>
      </w:r>
      <w:r w:rsidR="00142AFC" w:rsidRPr="003E0C78">
        <w:rPr>
          <w:rFonts w:ascii="Times New Roman" w:eastAsia="Calibri" w:hAnsi="Times New Roman"/>
          <w:sz w:val="24"/>
          <w:szCs w:val="24"/>
        </w:rPr>
        <w:t xml:space="preserve"> </w:t>
      </w:r>
      <w:hyperlink r:id="rId35" w:history="1">
        <w:proofErr w:type="spellStart"/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HealthX</w:t>
        </w:r>
        <w:proofErr w:type="spellEnd"/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 xml:space="preserve"> Ventures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36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Husch Blackwell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37" w:history="1">
        <w:r w:rsidR="003E0C78" w:rsidRPr="00125E79">
          <w:rPr>
            <w:rStyle w:val="Hyperlink"/>
            <w:rFonts w:ascii="Times New Roman" w:hAnsi="Times New Roman"/>
            <w:sz w:val="24"/>
            <w:szCs w:val="24"/>
          </w:rPr>
          <w:t>KW2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38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M3 Insurance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>,</w:t>
      </w:r>
      <w:r w:rsidR="00827422">
        <w:rPr>
          <w:rFonts w:ascii="Times New Roman" w:eastAsia="Calibri" w:hAnsi="Times New Roman"/>
          <w:sz w:val="24"/>
          <w:szCs w:val="24"/>
        </w:rPr>
        <w:t xml:space="preserve"> </w:t>
      </w:r>
      <w:hyperlink r:id="rId39" w:history="1">
        <w:r w:rsidR="00827422" w:rsidRPr="00827422">
          <w:rPr>
            <w:rStyle w:val="Hyperlink"/>
            <w:rFonts w:ascii="Times New Roman" w:eastAsia="Calibri" w:hAnsi="Times New Roman"/>
            <w:sz w:val="24"/>
            <w:szCs w:val="24"/>
          </w:rPr>
          <w:t>Madison Development Corp.</w:t>
        </w:r>
      </w:hyperlink>
      <w:r w:rsidR="00827422">
        <w:rPr>
          <w:rFonts w:ascii="Times New Roman" w:eastAsia="Calibri" w:hAnsi="Times New Roman"/>
          <w:sz w:val="24"/>
          <w:szCs w:val="24"/>
        </w:rPr>
        <w:t>,</w:t>
      </w:r>
      <w:r w:rsidR="00142AFC" w:rsidRPr="003E0C78">
        <w:rPr>
          <w:rFonts w:ascii="Times New Roman" w:eastAsia="Calibri" w:hAnsi="Times New Roman"/>
          <w:sz w:val="24"/>
          <w:szCs w:val="24"/>
        </w:rPr>
        <w:t xml:space="preserve"> </w:t>
      </w:r>
      <w:hyperlink r:id="rId40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Madison Gas &amp; Electric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41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Makin' Hey Communications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>,</w:t>
      </w:r>
      <w:r w:rsidR="005F738B">
        <w:rPr>
          <w:rFonts w:ascii="Times New Roman" w:eastAsia="Calibri" w:hAnsi="Times New Roman"/>
          <w:sz w:val="24"/>
          <w:szCs w:val="24"/>
        </w:rPr>
        <w:t xml:space="preserve"> </w:t>
      </w:r>
      <w:hyperlink r:id="rId42" w:history="1">
        <w:r w:rsidR="005F738B" w:rsidRPr="005F738B">
          <w:rPr>
            <w:rStyle w:val="Hyperlink"/>
            <w:rFonts w:ascii="Times New Roman" w:eastAsia="Calibri" w:hAnsi="Times New Roman"/>
            <w:sz w:val="24"/>
            <w:szCs w:val="24"/>
          </w:rPr>
          <w:t>Marquette University</w:t>
        </w:r>
      </w:hyperlink>
      <w:r w:rsidR="005F738B">
        <w:rPr>
          <w:rFonts w:ascii="Times New Roman" w:eastAsia="Calibri" w:hAnsi="Times New Roman"/>
          <w:sz w:val="24"/>
          <w:szCs w:val="24"/>
        </w:rPr>
        <w:t xml:space="preserve">, </w:t>
      </w:r>
      <w:hyperlink r:id="rId43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Michael Best</w:t>
        </w:r>
      </w:hyperlink>
      <w:r w:rsidR="00125E79">
        <w:rPr>
          <w:rStyle w:val="Hyperlink"/>
          <w:rFonts w:ascii="Times New Roman" w:eastAsia="Calibri" w:hAnsi="Times New Roman"/>
          <w:sz w:val="24"/>
          <w:szCs w:val="24"/>
        </w:rPr>
        <w:t>,</w:t>
      </w:r>
      <w:r w:rsidR="003E0C78">
        <w:rPr>
          <w:rFonts w:ascii="Times New Roman" w:eastAsia="Calibri" w:hAnsi="Times New Roman"/>
          <w:sz w:val="24"/>
          <w:szCs w:val="24"/>
        </w:rPr>
        <w:t xml:space="preserve"> </w:t>
      </w:r>
      <w:hyperlink r:id="rId44" w:history="1">
        <w:r w:rsidR="00125E79" w:rsidRPr="00125E79">
          <w:rPr>
            <w:rStyle w:val="Hyperlink"/>
            <w:rFonts w:ascii="Times New Roman" w:eastAsia="Calibri" w:hAnsi="Times New Roman"/>
            <w:sz w:val="24"/>
            <w:szCs w:val="24"/>
          </w:rPr>
          <w:t>Mobile22</w:t>
        </w:r>
      </w:hyperlink>
      <w:r w:rsidR="00125E79">
        <w:rPr>
          <w:rFonts w:ascii="Times New Roman" w:eastAsia="Calibri" w:hAnsi="Times New Roman"/>
          <w:sz w:val="24"/>
          <w:szCs w:val="24"/>
        </w:rPr>
        <w:t xml:space="preserve">, </w:t>
      </w:r>
      <w:hyperlink r:id="rId45" w:history="1">
        <w:r w:rsidR="003E0C78" w:rsidRPr="00125E79">
          <w:rPr>
            <w:rStyle w:val="Hyperlink"/>
            <w:rFonts w:ascii="Times New Roman" w:eastAsia="Calibri" w:hAnsi="Times New Roman"/>
            <w:sz w:val="24"/>
            <w:szCs w:val="24"/>
          </w:rPr>
          <w:t>Morgridge Institute for Research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46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N29 Capital Partners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47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Neider &amp; Boucher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48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One City Schools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>,</w:t>
      </w:r>
      <w:r w:rsidR="00125E79">
        <w:rPr>
          <w:rFonts w:ascii="Times New Roman" w:eastAsia="Calibri" w:hAnsi="Times New Roman"/>
          <w:sz w:val="24"/>
          <w:szCs w:val="24"/>
        </w:rPr>
        <w:t xml:space="preserve"> </w:t>
      </w:r>
      <w:hyperlink r:id="rId49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Reinhart Boerner Van Deuren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50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RSM US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51" w:history="1">
        <w:r w:rsidR="00C53B3F" w:rsidRPr="003E0C78">
          <w:rPr>
            <w:rStyle w:val="Hyperlink"/>
            <w:rFonts w:ascii="Times New Roman" w:eastAsia="Calibri" w:hAnsi="Times New Roman"/>
            <w:sz w:val="24"/>
            <w:szCs w:val="24"/>
          </w:rPr>
          <w:t>State of Wisconsin Investment Board</w:t>
        </w:r>
      </w:hyperlink>
      <w:r w:rsidR="00C53B3F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52" w:history="1">
        <w:r w:rsidR="009C7259" w:rsidRPr="009C7259">
          <w:rPr>
            <w:rStyle w:val="Hyperlink"/>
            <w:rFonts w:ascii="Times New Roman" w:eastAsia="Calibri" w:hAnsi="Times New Roman"/>
            <w:sz w:val="24"/>
            <w:szCs w:val="24"/>
          </w:rPr>
          <w:t>TDS</w:t>
        </w:r>
      </w:hyperlink>
      <w:r w:rsidR="009C7259">
        <w:rPr>
          <w:rFonts w:ascii="Times New Roman" w:eastAsia="Calibri" w:hAnsi="Times New Roman"/>
          <w:sz w:val="24"/>
          <w:szCs w:val="24"/>
        </w:rPr>
        <w:t xml:space="preserve">, </w:t>
      </w:r>
      <w:r w:rsidR="004D6ACD" w:rsidRPr="004D6ACD">
        <w:rPr>
          <w:rFonts w:ascii="Times New Roman" w:hAnsi="Times New Roman"/>
          <w:sz w:val="24"/>
          <w:szCs w:val="24"/>
        </w:rPr>
        <w:t>Tech Council board member Susan Healy,</w:t>
      </w:r>
      <w:r w:rsidR="0066174A">
        <w:rPr>
          <w:rFonts w:ascii="Times New Roman" w:hAnsi="Times New Roman"/>
          <w:sz w:val="24"/>
          <w:szCs w:val="24"/>
        </w:rPr>
        <w:t xml:space="preserve"> </w:t>
      </w:r>
      <w:hyperlink r:id="rId53" w:history="1">
        <w:r w:rsidR="0066174A" w:rsidRPr="0066174A">
          <w:rPr>
            <w:rStyle w:val="Hyperlink"/>
            <w:rFonts w:ascii="Times New Roman" w:hAnsi="Times New Roman"/>
            <w:sz w:val="24"/>
            <w:szCs w:val="24"/>
          </w:rPr>
          <w:t>Technology Innovation Center – Milwaukee</w:t>
        </w:r>
      </w:hyperlink>
      <w:r w:rsidR="0066174A">
        <w:rPr>
          <w:rFonts w:ascii="Times New Roman" w:hAnsi="Times New Roman"/>
          <w:sz w:val="24"/>
          <w:szCs w:val="24"/>
        </w:rPr>
        <w:t>,</w:t>
      </w:r>
      <w:r w:rsidR="004D6ACD">
        <w:rPr>
          <w:rFonts w:ascii="Times New Roman" w:hAnsi="Times New Roman"/>
          <w:sz w:val="24"/>
          <w:szCs w:val="24"/>
        </w:rPr>
        <w:t xml:space="preserve"> </w:t>
      </w:r>
      <w:hyperlink r:id="rId54" w:history="1">
        <w:r w:rsidR="004D6ACD" w:rsidRPr="00680596">
          <w:rPr>
            <w:rStyle w:val="Hyperlink"/>
            <w:rFonts w:ascii="Times New Roman" w:hAnsi="Times New Roman"/>
            <w:sz w:val="24"/>
            <w:szCs w:val="24"/>
          </w:rPr>
          <w:t>UMOS One Workforce – TechStars</w:t>
        </w:r>
      </w:hyperlink>
      <w:r w:rsidR="004D6ACD">
        <w:rPr>
          <w:rFonts w:ascii="Times New Roman" w:hAnsi="Times New Roman"/>
          <w:sz w:val="24"/>
          <w:szCs w:val="24"/>
        </w:rPr>
        <w:t>,</w:t>
      </w:r>
      <w:r w:rsidR="004D6ACD">
        <w:t xml:space="preserve"> </w:t>
      </w:r>
      <w:hyperlink r:id="rId55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University Research Park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56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UWM Research Foundation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57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UW-Madison Computer Sciences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>,</w:t>
      </w:r>
      <w:r w:rsidR="00680596">
        <w:rPr>
          <w:rFonts w:ascii="Times New Roman" w:eastAsia="Calibri" w:hAnsi="Times New Roman"/>
          <w:sz w:val="24"/>
          <w:szCs w:val="24"/>
        </w:rPr>
        <w:t xml:space="preserve"> </w:t>
      </w:r>
      <w:hyperlink r:id="rId58" w:history="1">
        <w:r w:rsidR="00680596" w:rsidRPr="00680596">
          <w:rPr>
            <w:rStyle w:val="Hyperlink"/>
            <w:rFonts w:ascii="Times New Roman" w:eastAsia="Calibri" w:hAnsi="Times New Roman"/>
            <w:sz w:val="24"/>
            <w:szCs w:val="24"/>
          </w:rPr>
          <w:t>UW-Madison Office of Business Engagement</w:t>
        </w:r>
      </w:hyperlink>
      <w:r w:rsidR="00680596">
        <w:rPr>
          <w:rFonts w:ascii="Times New Roman" w:eastAsia="Calibri" w:hAnsi="Times New Roman"/>
          <w:sz w:val="24"/>
          <w:szCs w:val="24"/>
        </w:rPr>
        <w:t>,</w:t>
      </w:r>
      <w:r w:rsidR="00142AFC" w:rsidRPr="003E0C78">
        <w:rPr>
          <w:rFonts w:ascii="Times New Roman" w:eastAsia="Calibri" w:hAnsi="Times New Roman"/>
          <w:sz w:val="24"/>
          <w:szCs w:val="24"/>
        </w:rPr>
        <w:t xml:space="preserve"> </w:t>
      </w:r>
      <w:hyperlink r:id="rId59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Venture Investors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60" w:history="1">
        <w:proofErr w:type="spellStart"/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Versiti</w:t>
        </w:r>
        <w:proofErr w:type="spellEnd"/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61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Wisconsin Alumni Research Foundation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62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Wisconsin Economic Development Corp</w:t>
        </w:r>
      </w:hyperlink>
      <w:r w:rsidR="00142AFC" w:rsidRPr="003E0C78">
        <w:rPr>
          <w:rFonts w:ascii="Times New Roman" w:eastAsia="Calibri" w:hAnsi="Times New Roman"/>
          <w:sz w:val="24"/>
          <w:szCs w:val="24"/>
        </w:rPr>
        <w:t xml:space="preserve">., </w:t>
      </w:r>
      <w:hyperlink r:id="rId63" w:history="1">
        <w:proofErr w:type="spellStart"/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WIPFLi</w:t>
        </w:r>
        <w:proofErr w:type="spellEnd"/>
      </w:hyperlink>
      <w:r w:rsidR="003E0C78">
        <w:rPr>
          <w:rFonts w:ascii="Times New Roman" w:eastAsia="Calibri" w:hAnsi="Times New Roman"/>
          <w:sz w:val="24"/>
          <w:szCs w:val="24"/>
        </w:rPr>
        <w:t xml:space="preserve">, </w:t>
      </w:r>
      <w:hyperlink r:id="rId64" w:history="1">
        <w:r w:rsidR="00680596" w:rsidRPr="00680596">
          <w:rPr>
            <w:rStyle w:val="Hyperlink"/>
            <w:rFonts w:ascii="Times New Roman" w:hAnsi="Times New Roman"/>
            <w:sz w:val="24"/>
            <w:szCs w:val="24"/>
          </w:rPr>
          <w:t>Wisconsin Dept. of Financial Institutions</w:t>
        </w:r>
      </w:hyperlink>
      <w:r w:rsidR="00680596" w:rsidRPr="00680596">
        <w:rPr>
          <w:rFonts w:ascii="Times New Roman" w:hAnsi="Times New Roman"/>
          <w:sz w:val="24"/>
          <w:szCs w:val="24"/>
        </w:rPr>
        <w:t xml:space="preserve"> </w:t>
      </w:r>
      <w:r w:rsidR="00142AFC" w:rsidRPr="003E0C78">
        <w:rPr>
          <w:rFonts w:ascii="Times New Roman" w:eastAsia="Calibri" w:hAnsi="Times New Roman"/>
          <w:sz w:val="24"/>
          <w:szCs w:val="24"/>
        </w:rPr>
        <w:t xml:space="preserve">and </w:t>
      </w:r>
      <w:hyperlink r:id="rId65" w:history="1">
        <w:r w:rsidR="00142AFC" w:rsidRPr="003E0C78">
          <w:rPr>
            <w:rStyle w:val="Hyperlink"/>
            <w:rFonts w:ascii="Times New Roman" w:eastAsia="Calibri" w:hAnsi="Times New Roman"/>
            <w:sz w:val="24"/>
            <w:szCs w:val="24"/>
          </w:rPr>
          <w:t>Ziegler</w:t>
        </w:r>
      </w:hyperlink>
      <w:r w:rsidR="001917B0" w:rsidRPr="003E0C78">
        <w:rPr>
          <w:rFonts w:ascii="Times New Roman" w:eastAsia="Calibri" w:hAnsi="Times New Roman"/>
          <w:sz w:val="24"/>
          <w:szCs w:val="24"/>
        </w:rPr>
        <w:t xml:space="preserve">. </w:t>
      </w:r>
    </w:p>
    <w:p w14:paraId="78774304" w14:textId="77777777" w:rsidR="00DF2B68" w:rsidRPr="003E0C78" w:rsidRDefault="00DF2B68" w:rsidP="00DF2B68">
      <w:pPr>
        <w:rPr>
          <w:rFonts w:ascii="Times New Roman" w:eastAsia="Calibri" w:hAnsi="Times New Roman"/>
          <w:sz w:val="24"/>
          <w:szCs w:val="24"/>
        </w:rPr>
      </w:pPr>
    </w:p>
    <w:p w14:paraId="683ECEEA" w14:textId="77777777" w:rsidR="008C7694" w:rsidRDefault="00424AD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To learn more about sponsorship information, please reach out to Angela Schlobohm at </w:t>
      </w:r>
      <w:hyperlink r:id="rId66" w:history="1">
        <w:r w:rsidR="00827422" w:rsidRPr="00421976">
          <w:rPr>
            <w:rStyle w:val="Hyperlink"/>
            <w:rFonts w:ascii="Times New Roman" w:eastAsia="Calibri" w:hAnsi="Times New Roman"/>
            <w:sz w:val="24"/>
            <w:szCs w:val="24"/>
          </w:rPr>
          <w:t>angela@wisconsintechnologycouncil.com</w:t>
        </w:r>
      </w:hyperlink>
      <w:r w:rsidR="00827422">
        <w:rPr>
          <w:rFonts w:ascii="Times New Roman" w:eastAsia="Calibri" w:hAnsi="Times New Roman"/>
          <w:sz w:val="24"/>
          <w:szCs w:val="24"/>
        </w:rPr>
        <w:t xml:space="preserve">. </w:t>
      </w:r>
    </w:p>
    <w:p w14:paraId="21082D49" w14:textId="5D2ED218" w:rsidR="00424AD2" w:rsidRDefault="00424AD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1252F980" w14:textId="04FE0B67" w:rsidR="00DF04EC" w:rsidRPr="003E0C78" w:rsidRDefault="00DF2B68">
      <w:pPr>
        <w:rPr>
          <w:rFonts w:ascii="Times New Roman" w:hAnsi="Times New Roman"/>
          <w:sz w:val="24"/>
          <w:szCs w:val="24"/>
        </w:rPr>
      </w:pPr>
      <w:r w:rsidRPr="003E0C78">
        <w:rPr>
          <w:rFonts w:ascii="Times New Roman" w:eastAsia="Calibri" w:hAnsi="Times New Roman"/>
          <w:sz w:val="24"/>
          <w:szCs w:val="24"/>
        </w:rPr>
        <w:t>###</w:t>
      </w:r>
    </w:p>
    <w:sectPr w:rsidR="00DF04EC" w:rsidRPr="003E0C78" w:rsidSect="00AE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403D"/>
    <w:multiLevelType w:val="hybridMultilevel"/>
    <w:tmpl w:val="F8C2D63A"/>
    <w:lvl w:ilvl="0" w:tplc="2EA8420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78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68"/>
    <w:rsid w:val="000272AD"/>
    <w:rsid w:val="000560E9"/>
    <w:rsid w:val="00073903"/>
    <w:rsid w:val="00083A4B"/>
    <w:rsid w:val="000C3FA8"/>
    <w:rsid w:val="001006C8"/>
    <w:rsid w:val="00125E79"/>
    <w:rsid w:val="00142AFC"/>
    <w:rsid w:val="00176D37"/>
    <w:rsid w:val="001808AD"/>
    <w:rsid w:val="001917B0"/>
    <w:rsid w:val="00196D47"/>
    <w:rsid w:val="001C0E2C"/>
    <w:rsid w:val="002305E0"/>
    <w:rsid w:val="002572AC"/>
    <w:rsid w:val="002F4589"/>
    <w:rsid w:val="003072B0"/>
    <w:rsid w:val="003138FD"/>
    <w:rsid w:val="00316CEE"/>
    <w:rsid w:val="00333894"/>
    <w:rsid w:val="00334B50"/>
    <w:rsid w:val="00361F12"/>
    <w:rsid w:val="00374967"/>
    <w:rsid w:val="003764C7"/>
    <w:rsid w:val="003E0C78"/>
    <w:rsid w:val="00424AD2"/>
    <w:rsid w:val="00447B6E"/>
    <w:rsid w:val="0045467B"/>
    <w:rsid w:val="00457285"/>
    <w:rsid w:val="00477B0E"/>
    <w:rsid w:val="00477E4F"/>
    <w:rsid w:val="004811D6"/>
    <w:rsid w:val="004A559F"/>
    <w:rsid w:val="004D6ACD"/>
    <w:rsid w:val="004E11D9"/>
    <w:rsid w:val="00513380"/>
    <w:rsid w:val="00545949"/>
    <w:rsid w:val="00554BD5"/>
    <w:rsid w:val="005706E2"/>
    <w:rsid w:val="005F738B"/>
    <w:rsid w:val="00621093"/>
    <w:rsid w:val="00646E4E"/>
    <w:rsid w:val="0066174A"/>
    <w:rsid w:val="00665BC6"/>
    <w:rsid w:val="00680596"/>
    <w:rsid w:val="006C5847"/>
    <w:rsid w:val="006E756B"/>
    <w:rsid w:val="007219ED"/>
    <w:rsid w:val="00737F50"/>
    <w:rsid w:val="00777E83"/>
    <w:rsid w:val="007C1A79"/>
    <w:rsid w:val="007D4EB2"/>
    <w:rsid w:val="007F67E5"/>
    <w:rsid w:val="00811BF3"/>
    <w:rsid w:val="008174B7"/>
    <w:rsid w:val="00827422"/>
    <w:rsid w:val="00893197"/>
    <w:rsid w:val="008A7735"/>
    <w:rsid w:val="008C607C"/>
    <w:rsid w:val="008C7694"/>
    <w:rsid w:val="00906BB1"/>
    <w:rsid w:val="00932476"/>
    <w:rsid w:val="009B2599"/>
    <w:rsid w:val="009C0427"/>
    <w:rsid w:val="009C7259"/>
    <w:rsid w:val="009F6FB0"/>
    <w:rsid w:val="00A32A92"/>
    <w:rsid w:val="00A718BB"/>
    <w:rsid w:val="00AA0683"/>
    <w:rsid w:val="00AA0C36"/>
    <w:rsid w:val="00AD2017"/>
    <w:rsid w:val="00AD2981"/>
    <w:rsid w:val="00AE4FDE"/>
    <w:rsid w:val="00B6742C"/>
    <w:rsid w:val="00B67E4A"/>
    <w:rsid w:val="00BC36A5"/>
    <w:rsid w:val="00BD5403"/>
    <w:rsid w:val="00C04B90"/>
    <w:rsid w:val="00C36E78"/>
    <w:rsid w:val="00C53B3F"/>
    <w:rsid w:val="00C679F4"/>
    <w:rsid w:val="00C72F6D"/>
    <w:rsid w:val="00CA22FE"/>
    <w:rsid w:val="00CA4148"/>
    <w:rsid w:val="00CB0B75"/>
    <w:rsid w:val="00D114A1"/>
    <w:rsid w:val="00D4174D"/>
    <w:rsid w:val="00DA6C8E"/>
    <w:rsid w:val="00DB67DB"/>
    <w:rsid w:val="00DF04EC"/>
    <w:rsid w:val="00DF2B68"/>
    <w:rsid w:val="00DF39E0"/>
    <w:rsid w:val="00E15E2F"/>
    <w:rsid w:val="00E210E7"/>
    <w:rsid w:val="00E244E5"/>
    <w:rsid w:val="00E4236E"/>
    <w:rsid w:val="00E47AD2"/>
    <w:rsid w:val="00E6700E"/>
    <w:rsid w:val="00EB54D7"/>
    <w:rsid w:val="00EB7EB7"/>
    <w:rsid w:val="00EC2721"/>
    <w:rsid w:val="00F26083"/>
    <w:rsid w:val="00F47B4E"/>
    <w:rsid w:val="00F62AFF"/>
    <w:rsid w:val="00F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DF11"/>
  <w15:chartTrackingRefBased/>
  <w15:docId w15:val="{F1B6C31D-7D65-4016-B0AD-DFEB4A12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6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B68"/>
    <w:rPr>
      <w:color w:val="0563C1" w:themeColor="hyperlink"/>
      <w:u w:val="single"/>
    </w:rPr>
  </w:style>
  <w:style w:type="character" w:styleId="Strong">
    <w:name w:val="Strong"/>
    <w:uiPriority w:val="22"/>
    <w:qFormat/>
    <w:rsid w:val="00BD5403"/>
    <w:rPr>
      <w:b/>
      <w:bCs/>
    </w:rPr>
  </w:style>
  <w:style w:type="character" w:customStyle="1" w:styleId="apple-converted-space">
    <w:name w:val="apple-converted-space"/>
    <w:basedOn w:val="DefaultParagraphFont"/>
    <w:rsid w:val="00BD5403"/>
  </w:style>
  <w:style w:type="paragraph" w:styleId="BalloonText">
    <w:name w:val="Balloon Text"/>
    <w:basedOn w:val="Normal"/>
    <w:link w:val="BalloonTextChar"/>
    <w:uiPriority w:val="99"/>
    <w:semiHidden/>
    <w:unhideWhenUsed/>
    <w:rsid w:val="0090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B1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554BD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706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ixty8.capital/" TargetMode="External"/><Relationship Id="rId18" Type="http://schemas.openxmlformats.org/officeDocument/2006/relationships/hyperlink" Target="https://www.aberdean.com/" TargetMode="External"/><Relationship Id="rId26" Type="http://schemas.openxmlformats.org/officeDocument/2006/relationships/hyperlink" Target="https://www.cuw.edu/" TargetMode="External"/><Relationship Id="rId39" Type="http://schemas.openxmlformats.org/officeDocument/2006/relationships/hyperlink" Target="https://www.mdcorp.org/" TargetMode="External"/><Relationship Id="rId21" Type="http://schemas.openxmlformats.org/officeDocument/2006/relationships/hyperlink" Target="https://www.att.com/" TargetMode="External"/><Relationship Id="rId34" Type="http://schemas.openxmlformats.org/officeDocument/2006/relationships/hyperlink" Target="https://www.google.com/" TargetMode="External"/><Relationship Id="rId42" Type="http://schemas.openxmlformats.org/officeDocument/2006/relationships/hyperlink" Target="https://www.marquette.edu/" TargetMode="External"/><Relationship Id="rId47" Type="http://schemas.openxmlformats.org/officeDocument/2006/relationships/hyperlink" Target="https://neiderboucher.com/" TargetMode="External"/><Relationship Id="rId50" Type="http://schemas.openxmlformats.org/officeDocument/2006/relationships/hyperlink" Target="https://rsmus.com/" TargetMode="External"/><Relationship Id="rId55" Type="http://schemas.openxmlformats.org/officeDocument/2006/relationships/hyperlink" Target="https://universityresearchpark.org/" TargetMode="External"/><Relationship Id="rId63" Type="http://schemas.openxmlformats.org/officeDocument/2006/relationships/hyperlink" Target="https://www.wipfli.com/" TargetMode="Externa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isconsintechnologycouncil.com/early-stage-symposium/ess-application-2/" TargetMode="External"/><Relationship Id="rId29" Type="http://schemas.openxmlformats.org/officeDocument/2006/relationships/hyperlink" Target="https://www.exactsciences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gelcapitalassociation.org/" TargetMode="External"/><Relationship Id="rId24" Type="http://schemas.openxmlformats.org/officeDocument/2006/relationships/hyperlink" Target="https://www.bdo.com/" TargetMode="External"/><Relationship Id="rId32" Type="http://schemas.openxmlformats.org/officeDocument/2006/relationships/hyperlink" Target="https://www.foley.com/en" TargetMode="External"/><Relationship Id="rId37" Type="http://schemas.openxmlformats.org/officeDocument/2006/relationships/hyperlink" Target="https://kw2madison.com/" TargetMode="External"/><Relationship Id="rId40" Type="http://schemas.openxmlformats.org/officeDocument/2006/relationships/hyperlink" Target="https://www.mge.com/" TargetMode="External"/><Relationship Id="rId45" Type="http://schemas.openxmlformats.org/officeDocument/2006/relationships/hyperlink" Target="https://morgridge.org/" TargetMode="External"/><Relationship Id="rId53" Type="http://schemas.openxmlformats.org/officeDocument/2006/relationships/hyperlink" Target="https://technologyinnovationcenter.org/" TargetMode="External"/><Relationship Id="rId58" Type="http://schemas.openxmlformats.org/officeDocument/2006/relationships/hyperlink" Target="https://obe.wisc.edu/" TargetMode="External"/><Relationship Id="rId66" Type="http://schemas.openxmlformats.org/officeDocument/2006/relationships/hyperlink" Target="mailto:angela@wisconsintechnologycounc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isconsintechnologycouncil.com/early-stage-symposium/" TargetMode="External"/><Relationship Id="rId23" Type="http://schemas.openxmlformats.org/officeDocument/2006/relationships/hyperlink" Target="https://www.bakertilly.com/" TargetMode="External"/><Relationship Id="rId28" Type="http://schemas.openxmlformats.org/officeDocument/2006/relationships/hyperlink" Target="https://www.eua.com/" TargetMode="External"/><Relationship Id="rId36" Type="http://schemas.openxmlformats.org/officeDocument/2006/relationships/hyperlink" Target="https://www.huschblackwell.com/" TargetMode="External"/><Relationship Id="rId49" Type="http://schemas.openxmlformats.org/officeDocument/2006/relationships/hyperlink" Target="https://www.reinhartlaw.com/" TargetMode="External"/><Relationship Id="rId57" Type="http://schemas.openxmlformats.org/officeDocument/2006/relationships/hyperlink" Target="https://www.cs.wisc.edu/" TargetMode="External"/><Relationship Id="rId61" Type="http://schemas.openxmlformats.org/officeDocument/2006/relationships/hyperlink" Target="https://www.warf.org/" TargetMode="External"/><Relationship Id="rId10" Type="http://schemas.openxmlformats.org/officeDocument/2006/relationships/hyperlink" Target="http://bit.ly/ESSWI19" TargetMode="External"/><Relationship Id="rId19" Type="http://schemas.openxmlformats.org/officeDocument/2006/relationships/hyperlink" Target="https://www.advocateaurorahealth.org/" TargetMode="External"/><Relationship Id="rId31" Type="http://schemas.openxmlformats.org/officeDocument/2006/relationships/hyperlink" Target="https://firstbusiness.bank/" TargetMode="External"/><Relationship Id="rId44" Type="http://schemas.openxmlformats.org/officeDocument/2006/relationships/hyperlink" Target="https://www.mobile22.com/" TargetMode="External"/><Relationship Id="rId52" Type="http://schemas.openxmlformats.org/officeDocument/2006/relationships/hyperlink" Target="https://tdstelecom.com/" TargetMode="External"/><Relationship Id="rId60" Type="http://schemas.openxmlformats.org/officeDocument/2006/relationships/hyperlink" Target="https://www.versiti.org/" TargetMode="External"/><Relationship Id="rId65" Type="http://schemas.openxmlformats.org/officeDocument/2006/relationships/hyperlink" Target="https://www.ziegler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isconsintechnologycouncil.com/early-stage-symposium/" TargetMode="External"/><Relationship Id="rId22" Type="http://schemas.openxmlformats.org/officeDocument/2006/relationships/hyperlink" Target="https://www.bairdcapital.com/" TargetMode="External"/><Relationship Id="rId27" Type="http://schemas.openxmlformats.org/officeDocument/2006/relationships/hyperlink" Target="https://www.dewittllp.com/" TargetMode="External"/><Relationship Id="rId30" Type="http://schemas.openxmlformats.org/officeDocument/2006/relationships/hyperlink" Target="https://findorff.com/" TargetMode="External"/><Relationship Id="rId35" Type="http://schemas.openxmlformats.org/officeDocument/2006/relationships/hyperlink" Target="https://www.healthxventures.com/" TargetMode="External"/><Relationship Id="rId43" Type="http://schemas.openxmlformats.org/officeDocument/2006/relationships/hyperlink" Target="https://www.michaelbest.com/" TargetMode="External"/><Relationship Id="rId48" Type="http://schemas.openxmlformats.org/officeDocument/2006/relationships/hyperlink" Target="https://www.onecityschools.org/" TargetMode="External"/><Relationship Id="rId56" Type="http://schemas.openxmlformats.org/officeDocument/2006/relationships/hyperlink" Target="https://uwmrf.org/" TargetMode="External"/><Relationship Id="rId64" Type="http://schemas.openxmlformats.org/officeDocument/2006/relationships/hyperlink" Target="https://www.wdfi.org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swib.state.wi.u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itletowntech.com/" TargetMode="External"/><Relationship Id="rId17" Type="http://schemas.openxmlformats.org/officeDocument/2006/relationships/hyperlink" Target="mailto:angela@wisconsintechnologycouncil.com" TargetMode="External"/><Relationship Id="rId25" Type="http://schemas.openxmlformats.org/officeDocument/2006/relationships/hyperlink" Target="https://www.fitchburgwi.gov/" TargetMode="External"/><Relationship Id="rId33" Type="http://schemas.openxmlformats.org/officeDocument/2006/relationships/hyperlink" Target="https://www.gklaw.com/GodfreyKahn.htm" TargetMode="External"/><Relationship Id="rId38" Type="http://schemas.openxmlformats.org/officeDocument/2006/relationships/hyperlink" Target="https://www.m3ins.com/" TargetMode="External"/><Relationship Id="rId46" Type="http://schemas.openxmlformats.org/officeDocument/2006/relationships/hyperlink" Target="https://n29capitalpartners.com/" TargetMode="External"/><Relationship Id="rId59" Type="http://schemas.openxmlformats.org/officeDocument/2006/relationships/hyperlink" Target="https://ventureinvestors.com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atcllc.com/" TargetMode="External"/><Relationship Id="rId41" Type="http://schemas.openxmlformats.org/officeDocument/2006/relationships/hyperlink" Target="https://makin-hey.com/" TargetMode="External"/><Relationship Id="rId54" Type="http://schemas.openxmlformats.org/officeDocument/2006/relationships/hyperlink" Target="http://www.umos.org" TargetMode="External"/><Relationship Id="rId62" Type="http://schemas.openxmlformats.org/officeDocument/2006/relationships/hyperlink" Target="https://wed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A6117CFB3694785AA33446FE5FF54" ma:contentTypeVersion="0" ma:contentTypeDescription="Create a new document." ma:contentTypeScope="" ma:versionID="a2f2ce53647d84f8b4c6e90192f25f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1be6f3da6e1d91611c908891a538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0384A-1808-4C29-9433-8C120E767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594B3-51CD-4C3D-9CA4-BFC88A4D37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022EC0-5998-42BE-ADD5-0352B1219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Still</dc:creator>
  <cp:keywords/>
  <dc:description/>
  <cp:lastModifiedBy>Angela Schlobohm</cp:lastModifiedBy>
  <cp:revision>7</cp:revision>
  <cp:lastPrinted>2018-08-30T20:33:00Z</cp:lastPrinted>
  <dcterms:created xsi:type="dcterms:W3CDTF">2022-09-28T22:29:00Z</dcterms:created>
  <dcterms:modified xsi:type="dcterms:W3CDTF">2022-09-28T22:59:00Z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0x010100607A6117CFB3694785AA33446FE5FF54</vt:lpwstr>
  </property>
</Properties>
</file>