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4" w:space="0" w:color="auto"/>
        </w:tblBorders>
        <w:tblLook w:val="04A0" w:firstRow="1" w:lastRow="0" w:firstColumn="1" w:lastColumn="0" w:noHBand="0" w:noVBand="1"/>
      </w:tblPr>
      <w:tblGrid>
        <w:gridCol w:w="5609"/>
        <w:gridCol w:w="4471"/>
      </w:tblGrid>
      <w:tr w:rsidR="00145EB0" w:rsidRPr="00145EB0" w14:paraId="5E0E2033" w14:textId="77777777" w:rsidTr="00F34FEC">
        <w:tc>
          <w:tcPr>
            <w:tcW w:w="5609" w:type="dxa"/>
          </w:tcPr>
          <w:p w14:paraId="45F0666F" w14:textId="77777777" w:rsidR="00145EB0" w:rsidRPr="00145EB0" w:rsidRDefault="00145EB0" w:rsidP="00CA013A">
            <w:pPr>
              <w:rPr>
                <w:outline/>
                <w:color w:val="000000"/>
                <w14:textOutline w14:w="9525" w14:cap="rnd" w14:cmpd="sng" w14:algn="ctr">
                  <w14:solidFill>
                    <w14:srgbClr w14:val="000000"/>
                  </w14:solidFill>
                  <w14:prstDash w14:val="solid"/>
                  <w14:bevel/>
                </w14:textOutline>
                <w14:textFill>
                  <w14:noFill/>
                </w14:textFill>
              </w:rPr>
            </w:pPr>
            <w:r>
              <w:rPr>
                <w:rFonts w:ascii="Georgia" w:hAnsi="Georgia"/>
                <w:b/>
                <w:bCs/>
                <w:noProof/>
                <w:sz w:val="20"/>
              </w:rPr>
              <w:drawing>
                <wp:anchor distT="0" distB="0" distL="114300" distR="114300" simplePos="0" relativeHeight="251659264" behindDoc="0" locked="0" layoutInCell="1" allowOverlap="1" wp14:anchorId="1A79BB39" wp14:editId="4B103A5F">
                  <wp:simplePos x="0" y="0"/>
                  <wp:positionH relativeFrom="column">
                    <wp:posOffset>0</wp:posOffset>
                  </wp:positionH>
                  <wp:positionV relativeFrom="paragraph">
                    <wp:posOffset>194945</wp:posOffset>
                  </wp:positionV>
                  <wp:extent cx="3424555" cy="723900"/>
                  <wp:effectExtent l="0" t="0" r="0" b="0"/>
                  <wp:wrapThrough wrapText="bothSides">
                    <wp:wrapPolygon edited="0">
                      <wp:start x="6368" y="0"/>
                      <wp:lineTo x="961" y="3979"/>
                      <wp:lineTo x="120" y="5116"/>
                      <wp:lineTo x="360" y="14211"/>
                      <wp:lineTo x="3605" y="19326"/>
                      <wp:lineTo x="6368" y="21032"/>
                      <wp:lineTo x="8050" y="21032"/>
                      <wp:lineTo x="13698" y="19326"/>
                      <wp:lineTo x="19465" y="14779"/>
                      <wp:lineTo x="19345" y="10232"/>
                      <wp:lineTo x="21388" y="7958"/>
                      <wp:lineTo x="20907" y="3411"/>
                      <wp:lineTo x="8050" y="0"/>
                      <wp:lineTo x="6368" y="0"/>
                    </wp:wrapPolygon>
                  </wp:wrapThrough>
                  <wp:docPr id="3" name="Picture 3" descr="C:\Users\VHAMIWSlaneB2\Creative Cloud Files\VA\logos\Milwaukee_signature_block_4c_black_outline copy-01-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MIWSlaneB2\Creative Cloud Files\VA\logos\Milwaukee_signature_block_4c_black_outline copy-01-0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5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1" w:type="dxa"/>
          </w:tcPr>
          <w:p w14:paraId="3296964E" w14:textId="77777777" w:rsidR="00145EB0" w:rsidRPr="000C5F61" w:rsidRDefault="00145EB0" w:rsidP="00CA013A">
            <w:pPr>
              <w:tabs>
                <w:tab w:val="left" w:pos="450"/>
                <w:tab w:val="left" w:pos="480"/>
              </w:tabs>
              <w:jc w:val="right"/>
              <w:rPr>
                <w:rStyle w:val="Strong"/>
                <w:rFonts w:ascii="Myriad Pro Black" w:hAnsi="Myriad Pro Black" w:cs="Arial"/>
                <w:spacing w:val="4"/>
                <w:sz w:val="22"/>
                <w:szCs w:val="22"/>
              </w:rPr>
            </w:pPr>
            <w:r>
              <w:rPr>
                <w:outline/>
                <w:color w:val="000000"/>
                <w14:textOutline w14:w="9525" w14:cap="rnd" w14:cmpd="sng" w14:algn="ctr">
                  <w14:solidFill>
                    <w14:srgbClr w14:val="000000"/>
                  </w14:solidFill>
                  <w14:prstDash w14:val="solid"/>
                  <w14:bevel/>
                </w14:textOutline>
                <w14:textFill>
                  <w14:noFill/>
                </w14:textFill>
              </w:rPr>
              <w:tab/>
            </w:r>
            <w:r w:rsidRPr="000C5F61">
              <w:rPr>
                <w:rStyle w:val="Strong"/>
                <w:rFonts w:ascii="Myriad Pro Black" w:hAnsi="Myriad Pro Black" w:cs="Arial"/>
                <w:spacing w:val="4"/>
                <w:sz w:val="22"/>
                <w:szCs w:val="22"/>
              </w:rPr>
              <w:t>Milwaukee VA Medical Center</w:t>
            </w:r>
          </w:p>
          <w:p w14:paraId="5610E9FA" w14:textId="77777777" w:rsidR="00145EB0" w:rsidRPr="000C5F61" w:rsidRDefault="00145EB0" w:rsidP="00CA013A">
            <w:pPr>
              <w:pStyle w:val="Noparagraphstyle"/>
              <w:spacing w:line="240" w:lineRule="auto"/>
              <w:jc w:val="right"/>
              <w:rPr>
                <w:rFonts w:ascii="Myriad Pro Black" w:hAnsi="Myriad Pro Black"/>
                <w:b/>
                <w:bCs/>
                <w:spacing w:val="4"/>
                <w:sz w:val="20"/>
                <w:szCs w:val="20"/>
              </w:rPr>
            </w:pPr>
            <w:r w:rsidRPr="000C5F61">
              <w:rPr>
                <w:rFonts w:ascii="Myriad Pro Black" w:hAnsi="Myriad Pro Black"/>
                <w:b/>
                <w:bCs/>
                <w:spacing w:val="4"/>
                <w:sz w:val="20"/>
                <w:szCs w:val="20"/>
              </w:rPr>
              <w:t xml:space="preserve">5000 W. National Ave. </w:t>
            </w:r>
          </w:p>
          <w:p w14:paraId="61ED0C23" w14:textId="77777777" w:rsidR="00145EB0" w:rsidRPr="000C5F61" w:rsidRDefault="00145EB0" w:rsidP="00CA013A">
            <w:pPr>
              <w:pStyle w:val="Noparagraphstyle"/>
              <w:spacing w:line="240" w:lineRule="auto"/>
              <w:jc w:val="right"/>
              <w:rPr>
                <w:rFonts w:ascii="Georgia" w:hAnsi="Georgia"/>
                <w:b/>
                <w:bCs/>
                <w:spacing w:val="4"/>
                <w:sz w:val="20"/>
                <w:szCs w:val="20"/>
              </w:rPr>
            </w:pPr>
            <w:r w:rsidRPr="000C5F61">
              <w:rPr>
                <w:rFonts w:ascii="Myriad Pro Black" w:hAnsi="Myriad Pro Black"/>
                <w:b/>
                <w:bCs/>
                <w:spacing w:val="4"/>
                <w:sz w:val="20"/>
                <w:szCs w:val="20"/>
              </w:rPr>
              <w:t>Milwaukee, WI 53295</w:t>
            </w:r>
          </w:p>
          <w:p w14:paraId="5DF77F44" w14:textId="77777777" w:rsidR="00145EB0" w:rsidRPr="00E674F3" w:rsidRDefault="00145EB0" w:rsidP="00CA013A">
            <w:pPr>
              <w:pStyle w:val="Noparagraphstyle"/>
              <w:spacing w:line="240" w:lineRule="auto"/>
              <w:jc w:val="right"/>
              <w:rPr>
                <w:rStyle w:val="Strong"/>
                <w:rFonts w:ascii="Georgia" w:hAnsi="Georgia" w:cs="Arial"/>
                <w:sz w:val="20"/>
                <w:szCs w:val="20"/>
              </w:rPr>
            </w:pPr>
          </w:p>
          <w:p w14:paraId="7ADA4AC3" w14:textId="4426688C" w:rsidR="00145EB0" w:rsidRPr="00145EB0" w:rsidRDefault="00A01261" w:rsidP="00CA013A">
            <w:pPr>
              <w:jc w:val="right"/>
            </w:pPr>
            <w:r>
              <w:rPr>
                <w:rFonts w:ascii="Myriad Pro Black" w:hAnsi="Myriad Pro Black" w:cs="Arial"/>
                <w:b/>
                <w:bCs/>
                <w:sz w:val="48"/>
                <w:szCs w:val="48"/>
              </w:rPr>
              <w:t>News Release</w:t>
            </w:r>
            <w:r w:rsidR="00145EB0" w:rsidRPr="000C5F61">
              <w:rPr>
                <w:rFonts w:ascii="Myriad Pro Black" w:hAnsi="Myriad Pro Black" w:cs="Arial"/>
                <w:b/>
                <w:bCs/>
                <w:sz w:val="48"/>
                <w:szCs w:val="48"/>
              </w:rPr>
              <w:br/>
            </w:r>
          </w:p>
          <w:p w14:paraId="23730CBC" w14:textId="77777777" w:rsidR="00145EB0" w:rsidRPr="000C5F61" w:rsidRDefault="00145EB0" w:rsidP="00CA013A">
            <w:pPr>
              <w:pStyle w:val="Noparagraphstyle"/>
              <w:jc w:val="right"/>
              <w:rPr>
                <w:rFonts w:ascii="Myriad Pro Black" w:hAnsi="Myriad Pro Black" w:cs="Arial"/>
                <w:b/>
                <w:bCs/>
                <w:spacing w:val="4"/>
                <w:sz w:val="16"/>
                <w:szCs w:val="16"/>
              </w:rPr>
            </w:pPr>
            <w:r w:rsidRPr="000C5F61">
              <w:rPr>
                <w:rFonts w:ascii="Myriad Pro Black" w:hAnsi="Myriad Pro Black" w:cs="Arial"/>
                <w:b/>
                <w:bCs/>
                <w:spacing w:val="4"/>
                <w:sz w:val="16"/>
                <w:szCs w:val="16"/>
              </w:rPr>
              <w:t>FOR MORE INFORMATION CONTACT:</w:t>
            </w:r>
          </w:p>
          <w:p w14:paraId="0FBC3F5F" w14:textId="77777777" w:rsidR="00145EB0" w:rsidRPr="000C5F61" w:rsidRDefault="00145EB0" w:rsidP="00CA013A">
            <w:pPr>
              <w:pStyle w:val="Noparagraphstyle"/>
              <w:jc w:val="right"/>
              <w:rPr>
                <w:rFonts w:ascii="Myriad Pro Black" w:hAnsi="Myriad Pro Black" w:cs="Arial"/>
                <w:b/>
                <w:bCs/>
                <w:spacing w:val="4"/>
                <w:sz w:val="16"/>
                <w:szCs w:val="16"/>
              </w:rPr>
            </w:pPr>
            <w:r w:rsidRPr="000C5F61">
              <w:rPr>
                <w:rFonts w:ascii="Myriad Pro Black" w:hAnsi="Myriad Pro Black" w:cs="Arial"/>
                <w:b/>
                <w:bCs/>
                <w:spacing w:val="4"/>
                <w:sz w:val="16"/>
                <w:szCs w:val="16"/>
              </w:rPr>
              <w:t>Public Affairs</w:t>
            </w:r>
          </w:p>
          <w:p w14:paraId="43D7E665" w14:textId="3EE6CD8A" w:rsidR="00145EB0" w:rsidRPr="000C5F61" w:rsidRDefault="00145EB0" w:rsidP="00CA013A">
            <w:pPr>
              <w:jc w:val="right"/>
              <w:rPr>
                <w:rFonts w:ascii="Myriad Pro Black" w:hAnsi="Myriad Pro Black" w:cs="Arial"/>
                <w:b/>
                <w:bCs/>
                <w:spacing w:val="4"/>
                <w:sz w:val="16"/>
                <w:szCs w:val="16"/>
              </w:rPr>
            </w:pPr>
            <w:r w:rsidRPr="000C5F61">
              <w:rPr>
                <w:rFonts w:ascii="Myriad Pro Black" w:hAnsi="Myriad Pro Black" w:cs="Arial"/>
                <w:b/>
                <w:bCs/>
                <w:spacing w:val="4"/>
                <w:sz w:val="16"/>
                <w:szCs w:val="16"/>
              </w:rPr>
              <w:t>414-382-5</w:t>
            </w:r>
            <w:r w:rsidR="001A1F25">
              <w:rPr>
                <w:rFonts w:ascii="Myriad Pro Black" w:hAnsi="Myriad Pro Black" w:cs="Arial"/>
                <w:b/>
                <w:bCs/>
                <w:spacing w:val="4"/>
                <w:sz w:val="16"/>
                <w:szCs w:val="16"/>
              </w:rPr>
              <w:t>176</w:t>
            </w:r>
          </w:p>
          <w:p w14:paraId="4CAE8416" w14:textId="77777777" w:rsidR="00145EB0" w:rsidRPr="00145EB0" w:rsidRDefault="00145EB0" w:rsidP="00CA013A">
            <w:pPr>
              <w:tabs>
                <w:tab w:val="left" w:pos="1710"/>
              </w:tabs>
              <w:rPr>
                <w:outline/>
                <w:color w:val="000000"/>
                <w14:textOutline w14:w="9525" w14:cap="rnd" w14:cmpd="sng" w14:algn="ctr">
                  <w14:solidFill>
                    <w14:srgbClr w14:val="000000"/>
                  </w14:solidFill>
                  <w14:prstDash w14:val="solid"/>
                  <w14:bevel/>
                </w14:textOutline>
                <w14:textFill>
                  <w14:noFill/>
                </w14:textFill>
              </w:rPr>
            </w:pPr>
          </w:p>
        </w:tc>
      </w:tr>
    </w:tbl>
    <w:p w14:paraId="35B5D4F6" w14:textId="77777777" w:rsidR="00F34FEC" w:rsidRPr="00651175" w:rsidRDefault="00F34FEC" w:rsidP="00F34FEC">
      <w:pPr>
        <w:widowControl w:val="0"/>
        <w:autoSpaceDE w:val="0"/>
        <w:autoSpaceDN w:val="0"/>
        <w:adjustRightInd w:val="0"/>
        <w:rPr>
          <w:rFonts w:ascii="Times New Roman" w:hAnsi="Times New Roman"/>
          <w:b/>
          <w:szCs w:val="24"/>
        </w:rPr>
      </w:pPr>
      <w:bookmarkStart w:id="0" w:name="_Hlk102042829"/>
      <w:r w:rsidRPr="00651175">
        <w:rPr>
          <w:rFonts w:ascii="Times New Roman" w:hAnsi="Times New Roman"/>
          <w:b/>
          <w:szCs w:val="24"/>
        </w:rPr>
        <w:t>FOR IMMEDIATE RELEASE</w:t>
      </w:r>
    </w:p>
    <w:p w14:paraId="5EF6270E" w14:textId="3533B5B7" w:rsidR="00475354" w:rsidRPr="00651175" w:rsidRDefault="00296870" w:rsidP="00475354">
      <w:pPr>
        <w:tabs>
          <w:tab w:val="left" w:pos="540"/>
        </w:tabs>
        <w:rPr>
          <w:rFonts w:ascii="Times New Roman" w:hAnsi="Times New Roman"/>
        </w:rPr>
      </w:pPr>
      <w:r w:rsidRPr="00651175">
        <w:rPr>
          <w:rFonts w:ascii="Times New Roman" w:hAnsi="Times New Roman"/>
        </w:rPr>
        <w:t>Relea</w:t>
      </w:r>
      <w:r w:rsidR="00F53A38" w:rsidRPr="00651175">
        <w:rPr>
          <w:rFonts w:ascii="Times New Roman" w:hAnsi="Times New Roman"/>
        </w:rPr>
        <w:t>se</w:t>
      </w:r>
      <w:r w:rsidR="00C1199B" w:rsidRPr="00651175">
        <w:rPr>
          <w:rFonts w:ascii="Times New Roman" w:hAnsi="Times New Roman"/>
        </w:rPr>
        <w:t xml:space="preserve"> </w:t>
      </w:r>
      <w:r w:rsidR="00C91097">
        <w:rPr>
          <w:rFonts w:ascii="Times New Roman" w:hAnsi="Times New Roman"/>
        </w:rPr>
        <w:t>0</w:t>
      </w:r>
      <w:r w:rsidR="002E5EB9">
        <w:rPr>
          <w:rFonts w:ascii="Times New Roman" w:hAnsi="Times New Roman"/>
        </w:rPr>
        <w:t>9</w:t>
      </w:r>
      <w:r w:rsidR="00EE0D76" w:rsidRPr="00651175">
        <w:rPr>
          <w:rFonts w:ascii="Times New Roman" w:hAnsi="Times New Roman"/>
        </w:rPr>
        <w:t>-</w:t>
      </w:r>
      <w:r w:rsidR="002E5EB9">
        <w:rPr>
          <w:rFonts w:ascii="Times New Roman" w:hAnsi="Times New Roman"/>
        </w:rPr>
        <w:t>07</w:t>
      </w:r>
      <w:r w:rsidR="00EE0D76" w:rsidRPr="00651175">
        <w:rPr>
          <w:rFonts w:ascii="Times New Roman" w:hAnsi="Times New Roman"/>
        </w:rPr>
        <w:t>-0</w:t>
      </w:r>
      <w:r w:rsidR="009D7164" w:rsidRPr="00651175">
        <w:rPr>
          <w:rFonts w:ascii="Times New Roman" w:hAnsi="Times New Roman"/>
        </w:rPr>
        <w:t>1</w:t>
      </w:r>
    </w:p>
    <w:p w14:paraId="6833A03C" w14:textId="401FB05E" w:rsidR="005C7E60" w:rsidRPr="00302494" w:rsidRDefault="002E5EB9" w:rsidP="008F4281">
      <w:pPr>
        <w:tabs>
          <w:tab w:val="left" w:pos="540"/>
        </w:tabs>
        <w:rPr>
          <w:rStyle w:val="normaltextrun"/>
          <w:rFonts w:ascii="Times New Roman" w:hAnsi="Times New Roman"/>
        </w:rPr>
      </w:pPr>
      <w:r>
        <w:rPr>
          <w:rFonts w:ascii="Times New Roman" w:hAnsi="Times New Roman"/>
        </w:rPr>
        <w:t>Sept. 7</w:t>
      </w:r>
      <w:r w:rsidR="00527FD8">
        <w:rPr>
          <w:rFonts w:ascii="Times New Roman" w:hAnsi="Times New Roman"/>
        </w:rPr>
        <w:t>,</w:t>
      </w:r>
      <w:r w:rsidR="00EE0D76" w:rsidRPr="00651175">
        <w:rPr>
          <w:rFonts w:ascii="Times New Roman" w:hAnsi="Times New Roman"/>
        </w:rPr>
        <w:t xml:space="preserve"> 20</w:t>
      </w:r>
      <w:r w:rsidR="00427996" w:rsidRPr="00651175">
        <w:rPr>
          <w:rFonts w:ascii="Times New Roman" w:hAnsi="Times New Roman"/>
        </w:rPr>
        <w:t>2</w:t>
      </w:r>
      <w:r w:rsidR="00C91097">
        <w:rPr>
          <w:rFonts w:ascii="Times New Roman" w:hAnsi="Times New Roman"/>
        </w:rPr>
        <w:t>3</w:t>
      </w:r>
      <w:r w:rsidR="00475354" w:rsidRPr="00154322">
        <w:rPr>
          <w:rFonts w:ascii="Times New Roman" w:hAnsi="Times New Roman"/>
        </w:rPr>
        <w:tab/>
      </w:r>
      <w:r w:rsidR="00475354" w:rsidRPr="00154322">
        <w:rPr>
          <w:rFonts w:ascii="Times New Roman" w:hAnsi="Times New Roman"/>
        </w:rPr>
        <w:tab/>
      </w:r>
      <w:r w:rsidR="00475354" w:rsidRPr="00154322">
        <w:rPr>
          <w:rFonts w:ascii="Times New Roman" w:hAnsi="Times New Roman"/>
        </w:rPr>
        <w:tab/>
      </w:r>
      <w:r w:rsidR="00475354" w:rsidRPr="00154322">
        <w:rPr>
          <w:rFonts w:ascii="Times New Roman" w:hAnsi="Times New Roman"/>
        </w:rPr>
        <w:tab/>
        <w:t xml:space="preserve">       </w:t>
      </w:r>
      <w:r w:rsidR="00475354" w:rsidRPr="00154322">
        <w:rPr>
          <w:rFonts w:ascii="Times New Roman" w:hAnsi="Times New Roman"/>
        </w:rPr>
        <w:tab/>
      </w:r>
      <w:r w:rsidR="00475354" w:rsidRPr="00154322">
        <w:rPr>
          <w:rFonts w:ascii="Times New Roman" w:hAnsi="Times New Roman"/>
        </w:rPr>
        <w:tab/>
      </w:r>
      <w:r w:rsidR="00475354" w:rsidRPr="00154322">
        <w:rPr>
          <w:rFonts w:ascii="Times New Roman" w:hAnsi="Times New Roman"/>
        </w:rPr>
        <w:tab/>
      </w:r>
      <w:r w:rsidR="00475354" w:rsidRPr="00154322">
        <w:rPr>
          <w:rFonts w:ascii="Times New Roman" w:hAnsi="Times New Roman"/>
        </w:rPr>
        <w:tab/>
      </w:r>
      <w:r w:rsidR="00475354" w:rsidRPr="00154322">
        <w:rPr>
          <w:rFonts w:ascii="Times New Roman" w:hAnsi="Times New Roman"/>
        </w:rPr>
        <w:tab/>
      </w:r>
      <w:r w:rsidR="00475354" w:rsidRPr="00154322">
        <w:rPr>
          <w:rFonts w:ascii="Times New Roman" w:hAnsi="Times New Roman"/>
        </w:rPr>
        <w:tab/>
      </w:r>
      <w:bookmarkStart w:id="1" w:name="_Hlk70667774"/>
    </w:p>
    <w:p w14:paraId="1258AB2D" w14:textId="77777777" w:rsidR="00F34FEC" w:rsidRPr="00C149CD" w:rsidRDefault="00F34FEC" w:rsidP="00F34FEC">
      <w:pPr>
        <w:widowControl w:val="0"/>
        <w:autoSpaceDE w:val="0"/>
        <w:autoSpaceDN w:val="0"/>
        <w:adjustRightInd w:val="0"/>
        <w:jc w:val="center"/>
        <w:rPr>
          <w:rFonts w:ascii="Arial" w:hAnsi="Arial" w:cs="Arial"/>
          <w:szCs w:val="24"/>
        </w:rPr>
      </w:pPr>
      <w:bookmarkStart w:id="2" w:name="_Hlk533762194"/>
      <w:bookmarkEnd w:id="0"/>
      <w:bookmarkEnd w:id="1"/>
    </w:p>
    <w:p w14:paraId="6EAB8701" w14:textId="5803843B" w:rsidR="00F34FEC" w:rsidRPr="00651175" w:rsidRDefault="002E5EB9" w:rsidP="00F34FEC">
      <w:pPr>
        <w:widowControl w:val="0"/>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The next PACT Act deadline: Health care enrollment for Wisconsin Veterans who deployed to combat </w:t>
      </w:r>
      <w:proofErr w:type="gramStart"/>
      <w:r>
        <w:rPr>
          <w:rFonts w:ascii="Times New Roman" w:hAnsi="Times New Roman"/>
          <w:b/>
          <w:sz w:val="32"/>
          <w:szCs w:val="32"/>
        </w:rPr>
        <w:t>zones</w:t>
      </w:r>
      <w:proofErr w:type="gramEnd"/>
      <w:r w:rsidR="00F34FEC" w:rsidRPr="00651175">
        <w:rPr>
          <w:rFonts w:ascii="Times New Roman" w:hAnsi="Times New Roman"/>
          <w:b/>
          <w:sz w:val="32"/>
          <w:szCs w:val="32"/>
        </w:rPr>
        <w:t xml:space="preserve"> </w:t>
      </w:r>
    </w:p>
    <w:p w14:paraId="22D9D9F1" w14:textId="77777777" w:rsidR="00F34FEC" w:rsidRPr="00651175" w:rsidRDefault="00F34FEC" w:rsidP="00F34FEC">
      <w:pPr>
        <w:widowControl w:val="0"/>
        <w:autoSpaceDE w:val="0"/>
        <w:autoSpaceDN w:val="0"/>
        <w:adjustRightInd w:val="0"/>
        <w:jc w:val="center"/>
        <w:rPr>
          <w:rFonts w:ascii="Times New Roman" w:hAnsi="Times New Roman"/>
          <w:szCs w:val="24"/>
        </w:rPr>
      </w:pPr>
    </w:p>
    <w:p w14:paraId="16E0B534" w14:textId="1DD0D73D" w:rsidR="002E5EB9" w:rsidRPr="002E5EB9" w:rsidRDefault="002E5EB9" w:rsidP="002E5EB9">
      <w:pPr>
        <w:widowControl w:val="0"/>
        <w:autoSpaceDE w:val="0"/>
        <w:autoSpaceDN w:val="0"/>
        <w:adjustRightInd w:val="0"/>
        <w:rPr>
          <w:rFonts w:ascii="Times New Roman" w:hAnsi="Times New Roman"/>
          <w:szCs w:val="24"/>
        </w:rPr>
      </w:pPr>
      <w:r w:rsidRPr="002E5EB9">
        <w:rPr>
          <w:rFonts w:ascii="Times New Roman" w:hAnsi="Times New Roman"/>
          <w:szCs w:val="24"/>
        </w:rPr>
        <w:t xml:space="preserve">WASHINGTON </w:t>
      </w:r>
      <w:bookmarkStart w:id="3" w:name="_Hlk119591815"/>
      <w:r w:rsidRPr="002E5EB9">
        <w:rPr>
          <w:rFonts w:ascii="Times New Roman" w:hAnsi="Times New Roman"/>
          <w:szCs w:val="24"/>
        </w:rPr>
        <w:t>—</w:t>
      </w:r>
      <w:bookmarkEnd w:id="3"/>
      <w:r w:rsidRPr="002E5EB9">
        <w:rPr>
          <w:rFonts w:ascii="Times New Roman" w:hAnsi="Times New Roman"/>
          <w:szCs w:val="24"/>
        </w:rPr>
        <w:t xml:space="preserve"> Until 11:59</w:t>
      </w:r>
      <w:r>
        <w:rPr>
          <w:rFonts w:ascii="Times New Roman" w:hAnsi="Times New Roman"/>
          <w:szCs w:val="24"/>
        </w:rPr>
        <w:t xml:space="preserve"> </w:t>
      </w:r>
      <w:r w:rsidRPr="002E5EB9">
        <w:rPr>
          <w:rFonts w:ascii="Times New Roman" w:hAnsi="Times New Roman"/>
          <w:szCs w:val="24"/>
        </w:rPr>
        <w:t>p</w:t>
      </w:r>
      <w:r>
        <w:rPr>
          <w:rFonts w:ascii="Times New Roman" w:hAnsi="Times New Roman"/>
          <w:szCs w:val="24"/>
        </w:rPr>
        <w:t>.</w:t>
      </w:r>
      <w:r w:rsidRPr="002E5EB9">
        <w:rPr>
          <w:rFonts w:ascii="Times New Roman" w:hAnsi="Times New Roman"/>
          <w:szCs w:val="24"/>
        </w:rPr>
        <w:t>m</w:t>
      </w:r>
      <w:r>
        <w:rPr>
          <w:rFonts w:ascii="Times New Roman" w:hAnsi="Times New Roman"/>
          <w:szCs w:val="24"/>
        </w:rPr>
        <w:t>.</w:t>
      </w:r>
      <w:r w:rsidRPr="002E5EB9">
        <w:rPr>
          <w:rFonts w:ascii="Times New Roman" w:hAnsi="Times New Roman"/>
          <w:szCs w:val="24"/>
        </w:rPr>
        <w:t xml:space="preserve"> </w:t>
      </w:r>
      <w:r>
        <w:rPr>
          <w:rFonts w:ascii="Times New Roman" w:hAnsi="Times New Roman"/>
          <w:szCs w:val="24"/>
        </w:rPr>
        <w:t>Sept. 30, 2023</w:t>
      </w:r>
      <w:r w:rsidRPr="002E5EB9">
        <w:rPr>
          <w:rFonts w:ascii="Times New Roman" w:hAnsi="Times New Roman"/>
          <w:szCs w:val="24"/>
        </w:rPr>
        <w:t>, Veterans who deployed to a combat zone, never enrolled in VA health care, and left active duty between Sept</w:t>
      </w:r>
      <w:r>
        <w:rPr>
          <w:rFonts w:ascii="Times New Roman" w:hAnsi="Times New Roman"/>
          <w:szCs w:val="24"/>
        </w:rPr>
        <w:t>.</w:t>
      </w:r>
      <w:r w:rsidRPr="002E5EB9">
        <w:rPr>
          <w:rFonts w:ascii="Times New Roman" w:hAnsi="Times New Roman"/>
          <w:szCs w:val="24"/>
        </w:rPr>
        <w:t xml:space="preserve"> 11, 2001</w:t>
      </w:r>
      <w:r>
        <w:rPr>
          <w:rFonts w:ascii="Times New Roman" w:hAnsi="Times New Roman"/>
          <w:szCs w:val="24"/>
        </w:rPr>
        <w:t>,</w:t>
      </w:r>
      <w:r w:rsidRPr="002E5EB9">
        <w:rPr>
          <w:rFonts w:ascii="Times New Roman" w:hAnsi="Times New Roman"/>
          <w:szCs w:val="24"/>
        </w:rPr>
        <w:t xml:space="preserve"> and Oct</w:t>
      </w:r>
      <w:r>
        <w:rPr>
          <w:rFonts w:ascii="Times New Roman" w:hAnsi="Times New Roman"/>
          <w:szCs w:val="24"/>
        </w:rPr>
        <w:t>.</w:t>
      </w:r>
      <w:r w:rsidRPr="002E5EB9">
        <w:rPr>
          <w:rFonts w:ascii="Times New Roman" w:hAnsi="Times New Roman"/>
          <w:szCs w:val="24"/>
        </w:rPr>
        <w:t xml:space="preserve"> 1, 2013</w:t>
      </w:r>
      <w:r>
        <w:rPr>
          <w:rFonts w:ascii="Times New Roman" w:hAnsi="Times New Roman"/>
          <w:szCs w:val="24"/>
        </w:rPr>
        <w:t>,</w:t>
      </w:r>
      <w:r w:rsidRPr="002E5EB9">
        <w:rPr>
          <w:rFonts w:ascii="Times New Roman" w:hAnsi="Times New Roman"/>
          <w:szCs w:val="24"/>
        </w:rPr>
        <w:t xml:space="preserve"> are eligible to enroll directly in VA health care</w:t>
      </w:r>
      <w:r w:rsidRPr="002E5EB9">
        <w:rPr>
          <w:rFonts w:ascii="Times New Roman" w:hAnsi="Times New Roman"/>
          <w:i/>
          <w:iCs/>
          <w:szCs w:val="24"/>
        </w:rPr>
        <w:t xml:space="preserve">. </w:t>
      </w:r>
      <w:r w:rsidRPr="002E5EB9">
        <w:rPr>
          <w:rFonts w:ascii="Times New Roman" w:hAnsi="Times New Roman"/>
          <w:szCs w:val="24"/>
        </w:rPr>
        <w:t xml:space="preserve">This special enrollment period gives Veterans who served in Iraq, </w:t>
      </w:r>
      <w:proofErr w:type="gramStart"/>
      <w:r w:rsidRPr="002E5EB9">
        <w:rPr>
          <w:rFonts w:ascii="Times New Roman" w:hAnsi="Times New Roman"/>
          <w:szCs w:val="24"/>
        </w:rPr>
        <w:t>Afghanistan</w:t>
      </w:r>
      <w:proofErr w:type="gramEnd"/>
      <w:r w:rsidRPr="002E5EB9">
        <w:rPr>
          <w:rFonts w:ascii="Times New Roman" w:hAnsi="Times New Roman"/>
          <w:szCs w:val="24"/>
        </w:rPr>
        <w:t xml:space="preserve"> and other combat zones an opportunity to enroll directly in VA health care without first applying for VA benefits.  </w:t>
      </w:r>
    </w:p>
    <w:p w14:paraId="459451A7" w14:textId="77777777" w:rsidR="002E5EB9" w:rsidRPr="002E5EB9" w:rsidRDefault="002E5EB9" w:rsidP="002E5EB9">
      <w:pPr>
        <w:widowControl w:val="0"/>
        <w:autoSpaceDE w:val="0"/>
        <w:autoSpaceDN w:val="0"/>
        <w:adjustRightInd w:val="0"/>
        <w:rPr>
          <w:rFonts w:ascii="Times New Roman" w:hAnsi="Times New Roman"/>
          <w:szCs w:val="24"/>
        </w:rPr>
      </w:pPr>
    </w:p>
    <w:p w14:paraId="660D4244" w14:textId="6E9FA7D9" w:rsidR="002E5EB9" w:rsidRPr="002E5EB9" w:rsidRDefault="002E5EB9" w:rsidP="002E5EB9">
      <w:pPr>
        <w:widowControl w:val="0"/>
        <w:autoSpaceDE w:val="0"/>
        <w:autoSpaceDN w:val="0"/>
        <w:adjustRightInd w:val="0"/>
        <w:rPr>
          <w:rFonts w:ascii="Times New Roman" w:hAnsi="Times New Roman"/>
          <w:szCs w:val="24"/>
        </w:rPr>
      </w:pPr>
      <w:r w:rsidRPr="002E5EB9">
        <w:rPr>
          <w:rFonts w:ascii="Times New Roman" w:hAnsi="Times New Roman"/>
          <w:szCs w:val="24"/>
        </w:rPr>
        <w:t xml:space="preserve">VA encourages all eligible </w:t>
      </w:r>
      <w:r w:rsidR="00D142BD">
        <w:rPr>
          <w:rFonts w:ascii="Times New Roman" w:hAnsi="Times New Roman"/>
          <w:szCs w:val="24"/>
        </w:rPr>
        <w:t>Wisconsin</w:t>
      </w:r>
      <w:r w:rsidRPr="002E5EB9">
        <w:rPr>
          <w:rFonts w:ascii="Times New Roman" w:hAnsi="Times New Roman"/>
          <w:szCs w:val="24"/>
        </w:rPr>
        <w:t xml:space="preserve"> Veterans to visit VA.gov/PACT or call 1-800-MYVA411 to learn more and sign up for VA health care before the deadline. Veterans who are enrolled in VA health care are proven to have better health outcomes than non-enrolled Veterans, and VA hospitals have dramatically outperformed non-VA hospitals in </w:t>
      </w:r>
      <w:hyperlink r:id="rId9" w:history="1">
        <w:r w:rsidRPr="002E5EB9">
          <w:rPr>
            <w:rStyle w:val="Hyperlink"/>
            <w:rFonts w:ascii="Times New Roman" w:hAnsi="Times New Roman"/>
            <w:szCs w:val="24"/>
          </w:rPr>
          <w:t>overall quality ratings</w:t>
        </w:r>
      </w:hyperlink>
      <w:r w:rsidRPr="002E5EB9">
        <w:rPr>
          <w:rFonts w:ascii="Times New Roman" w:hAnsi="Times New Roman"/>
          <w:szCs w:val="24"/>
        </w:rPr>
        <w:t xml:space="preserve"> and </w:t>
      </w:r>
      <w:hyperlink r:id="rId10" w:history="1">
        <w:r w:rsidRPr="002E5EB9">
          <w:rPr>
            <w:rStyle w:val="Hyperlink"/>
            <w:rFonts w:ascii="Times New Roman" w:hAnsi="Times New Roman"/>
            <w:szCs w:val="24"/>
          </w:rPr>
          <w:t>patient satisfaction ratings</w:t>
        </w:r>
      </w:hyperlink>
      <w:r w:rsidRPr="002E5EB9">
        <w:rPr>
          <w:rFonts w:ascii="Times New Roman" w:hAnsi="Times New Roman"/>
          <w:szCs w:val="24"/>
        </w:rPr>
        <w:t xml:space="preserve">. Additionally, VA health care is often </w:t>
      </w:r>
      <w:hyperlink r:id="rId11" w:history="1">
        <w:r w:rsidRPr="002E5EB9">
          <w:rPr>
            <w:rStyle w:val="Hyperlink"/>
            <w:rFonts w:ascii="Times New Roman" w:hAnsi="Times New Roman"/>
            <w:szCs w:val="24"/>
          </w:rPr>
          <w:t>more affordable</w:t>
        </w:r>
      </w:hyperlink>
      <w:r w:rsidRPr="002E5EB9">
        <w:rPr>
          <w:rFonts w:ascii="Times New Roman" w:hAnsi="Times New Roman"/>
          <w:szCs w:val="24"/>
        </w:rPr>
        <w:t xml:space="preserve"> than non-VA health care for Veterans.  </w:t>
      </w:r>
    </w:p>
    <w:p w14:paraId="25B4194D" w14:textId="77777777" w:rsidR="002E5EB9" w:rsidRPr="002E5EB9" w:rsidRDefault="002E5EB9" w:rsidP="002E5EB9">
      <w:pPr>
        <w:widowControl w:val="0"/>
        <w:autoSpaceDE w:val="0"/>
        <w:autoSpaceDN w:val="0"/>
        <w:adjustRightInd w:val="0"/>
        <w:rPr>
          <w:rFonts w:ascii="Times New Roman" w:hAnsi="Times New Roman"/>
          <w:szCs w:val="24"/>
        </w:rPr>
      </w:pPr>
    </w:p>
    <w:p w14:paraId="4C5E4407" w14:textId="77777777" w:rsidR="004979A1" w:rsidRDefault="002E5EB9" w:rsidP="00D142BD">
      <w:pPr>
        <w:widowControl w:val="0"/>
        <w:autoSpaceDE w:val="0"/>
        <w:autoSpaceDN w:val="0"/>
        <w:adjustRightInd w:val="0"/>
        <w:rPr>
          <w:rFonts w:ascii="Times New Roman" w:hAnsi="Times New Roman"/>
          <w:szCs w:val="24"/>
        </w:rPr>
      </w:pPr>
      <w:r w:rsidRPr="002E5EB9">
        <w:rPr>
          <w:rFonts w:ascii="Times New Roman" w:hAnsi="Times New Roman"/>
          <w:szCs w:val="24"/>
        </w:rPr>
        <w:t>This special enrollment period is part of the PACT Act, the largest expansion of VA health care and benefits in generations. Since President Biden signed the PACT Act into law on Aug</w:t>
      </w:r>
      <w:r w:rsidR="00D142BD">
        <w:rPr>
          <w:rFonts w:ascii="Times New Roman" w:hAnsi="Times New Roman"/>
          <w:szCs w:val="24"/>
        </w:rPr>
        <w:t>.</w:t>
      </w:r>
      <w:r w:rsidRPr="002E5EB9">
        <w:rPr>
          <w:rFonts w:ascii="Times New Roman" w:hAnsi="Times New Roman"/>
          <w:szCs w:val="24"/>
        </w:rPr>
        <w:t xml:space="preserve"> 10, 2022, more than 344,000 Veterans have enrolled in VA health care and more than 4.2 million enrolled Veterans have been screened for toxic exposures</w:t>
      </w:r>
      <w:r w:rsidR="00D142BD">
        <w:rPr>
          <w:rFonts w:ascii="Times New Roman" w:hAnsi="Times New Roman"/>
          <w:szCs w:val="24"/>
        </w:rPr>
        <w:t xml:space="preserve">. In Wisconsin, some 15,000 Veterans have </w:t>
      </w:r>
      <w:r w:rsidR="004979A1">
        <w:rPr>
          <w:rFonts w:ascii="Times New Roman" w:hAnsi="Times New Roman"/>
          <w:szCs w:val="24"/>
        </w:rPr>
        <w:t>filed for</w:t>
      </w:r>
      <w:r w:rsidR="00D142BD">
        <w:rPr>
          <w:rFonts w:ascii="Times New Roman" w:hAnsi="Times New Roman"/>
          <w:szCs w:val="24"/>
        </w:rPr>
        <w:t xml:space="preserve"> PACT Act benefits, and more than 4,800 have enrolled in VA care.</w:t>
      </w:r>
    </w:p>
    <w:p w14:paraId="49021918" w14:textId="77777777" w:rsidR="004979A1" w:rsidRDefault="004979A1" w:rsidP="00D142BD">
      <w:pPr>
        <w:widowControl w:val="0"/>
        <w:autoSpaceDE w:val="0"/>
        <w:autoSpaceDN w:val="0"/>
        <w:adjustRightInd w:val="0"/>
        <w:rPr>
          <w:rFonts w:ascii="Times New Roman" w:hAnsi="Times New Roman"/>
          <w:szCs w:val="24"/>
        </w:rPr>
      </w:pPr>
    </w:p>
    <w:p w14:paraId="31C6B6A4" w14:textId="3D83F6D0" w:rsidR="00D142BD" w:rsidRPr="00D142BD" w:rsidRDefault="004979A1" w:rsidP="00D142BD">
      <w:pPr>
        <w:widowControl w:val="0"/>
        <w:autoSpaceDE w:val="0"/>
        <w:autoSpaceDN w:val="0"/>
        <w:adjustRightInd w:val="0"/>
        <w:rPr>
          <w:rFonts w:ascii="Times New Roman" w:hAnsi="Times New Roman"/>
          <w:szCs w:val="24"/>
        </w:rPr>
      </w:pPr>
      <w:r>
        <w:rPr>
          <w:rFonts w:ascii="Times New Roman" w:hAnsi="Times New Roman"/>
          <w:szCs w:val="24"/>
        </w:rPr>
        <w:t>“A</w:t>
      </w:r>
      <w:r w:rsidR="00D142BD" w:rsidRPr="00D142BD">
        <w:rPr>
          <w:rFonts w:ascii="Times New Roman" w:hAnsi="Times New Roman"/>
          <w:szCs w:val="24"/>
        </w:rPr>
        <w:t>re you a Veteran who deployed to a combat zone but never enrolled in VA health care? If you left active duty between Sept</w:t>
      </w:r>
      <w:r w:rsidR="00D142BD">
        <w:rPr>
          <w:rFonts w:ascii="Times New Roman" w:hAnsi="Times New Roman"/>
          <w:szCs w:val="24"/>
        </w:rPr>
        <w:t>.</w:t>
      </w:r>
      <w:r w:rsidR="00D142BD" w:rsidRPr="00D142BD">
        <w:rPr>
          <w:rFonts w:ascii="Times New Roman" w:hAnsi="Times New Roman"/>
          <w:szCs w:val="24"/>
        </w:rPr>
        <w:t xml:space="preserve"> 11, 2001, and Oct</w:t>
      </w:r>
      <w:r w:rsidR="00D142BD">
        <w:rPr>
          <w:rFonts w:ascii="Times New Roman" w:hAnsi="Times New Roman"/>
          <w:szCs w:val="24"/>
        </w:rPr>
        <w:t>.</w:t>
      </w:r>
      <w:r w:rsidR="00D142BD" w:rsidRPr="00D142BD">
        <w:rPr>
          <w:rFonts w:ascii="Times New Roman" w:hAnsi="Times New Roman"/>
          <w:szCs w:val="24"/>
        </w:rPr>
        <w:t xml:space="preserve"> 1, 2013, you should sign up now,” said </w:t>
      </w:r>
      <w:r w:rsidR="00D142BD" w:rsidRPr="00D142BD">
        <w:rPr>
          <w:rFonts w:ascii="Times New Roman" w:hAnsi="Times New Roman"/>
          <w:b/>
          <w:bCs/>
          <w:szCs w:val="24"/>
        </w:rPr>
        <w:t>VA Secretary Denis McDonough</w:t>
      </w:r>
      <w:r w:rsidR="00D142BD" w:rsidRPr="00D142BD">
        <w:rPr>
          <w:rFonts w:ascii="Times New Roman" w:hAnsi="Times New Roman"/>
          <w:szCs w:val="24"/>
        </w:rPr>
        <w:t>. “Even if you don’t need this care now, you may need it in the future – and once you’re in, you have access for life. But don’t wait – the deadline is Sept</w:t>
      </w:r>
      <w:r w:rsidR="00D142BD">
        <w:rPr>
          <w:rFonts w:ascii="Times New Roman" w:hAnsi="Times New Roman"/>
          <w:szCs w:val="24"/>
        </w:rPr>
        <w:t>.</w:t>
      </w:r>
      <w:r w:rsidR="00D142BD" w:rsidRPr="00D142BD">
        <w:rPr>
          <w:rFonts w:ascii="Times New Roman" w:hAnsi="Times New Roman"/>
          <w:szCs w:val="24"/>
        </w:rPr>
        <w:t xml:space="preserve"> 30 – so go to VA.gov/PACT and apply today.”</w:t>
      </w:r>
    </w:p>
    <w:p w14:paraId="2F598FD7" w14:textId="77777777" w:rsidR="00D142BD" w:rsidRPr="00D142BD" w:rsidRDefault="00D142BD" w:rsidP="00D142BD">
      <w:pPr>
        <w:widowControl w:val="0"/>
        <w:autoSpaceDE w:val="0"/>
        <w:autoSpaceDN w:val="0"/>
        <w:adjustRightInd w:val="0"/>
        <w:rPr>
          <w:rFonts w:ascii="Times New Roman" w:hAnsi="Times New Roman"/>
          <w:szCs w:val="24"/>
        </w:rPr>
      </w:pPr>
    </w:p>
    <w:p w14:paraId="5D20E307" w14:textId="77777777" w:rsidR="00D142BD" w:rsidRDefault="00D142BD" w:rsidP="00D142BD">
      <w:pPr>
        <w:widowControl w:val="0"/>
        <w:autoSpaceDE w:val="0"/>
        <w:autoSpaceDN w:val="0"/>
        <w:adjustRightInd w:val="0"/>
        <w:rPr>
          <w:rFonts w:ascii="Times New Roman" w:hAnsi="Times New Roman"/>
          <w:szCs w:val="24"/>
        </w:rPr>
      </w:pPr>
      <w:r w:rsidRPr="00D142BD">
        <w:rPr>
          <w:rFonts w:ascii="Times New Roman" w:hAnsi="Times New Roman"/>
          <w:szCs w:val="24"/>
        </w:rPr>
        <w:t xml:space="preserve">Although this deadline is written into law for this specific group of Veterans, many other groups of Veterans are able to enroll directly in VA health care without first applying for VA benefits – including many Vietnam Veterans, Gulf War Veterans, Veterans who deployed to a combat zone and transitioned out of the service less than 10 years ago, and </w:t>
      </w:r>
      <w:hyperlink r:id="rId12" w:history="1">
        <w:r w:rsidRPr="00D142BD">
          <w:rPr>
            <w:rStyle w:val="Hyperlink"/>
            <w:rFonts w:ascii="Times New Roman" w:hAnsi="Times New Roman"/>
            <w:szCs w:val="24"/>
          </w:rPr>
          <w:t>more</w:t>
        </w:r>
      </w:hyperlink>
      <w:r w:rsidRPr="00D142BD">
        <w:rPr>
          <w:rFonts w:ascii="Times New Roman" w:hAnsi="Times New Roman"/>
          <w:szCs w:val="24"/>
        </w:rPr>
        <w:t>. Veterans who do not meet any of the above criteria can often still access VA health care by filing for VA benefits or based on income. If a Veteran is granted service connection for any health condition, they become eligible for VA care.</w:t>
      </w:r>
    </w:p>
    <w:p w14:paraId="46F3D963" w14:textId="77777777" w:rsidR="00D142BD" w:rsidRDefault="00D142BD" w:rsidP="00D142BD">
      <w:pPr>
        <w:widowControl w:val="0"/>
        <w:autoSpaceDE w:val="0"/>
        <w:autoSpaceDN w:val="0"/>
        <w:adjustRightInd w:val="0"/>
        <w:rPr>
          <w:rFonts w:ascii="Times New Roman" w:hAnsi="Times New Roman"/>
          <w:szCs w:val="24"/>
        </w:rPr>
      </w:pPr>
    </w:p>
    <w:p w14:paraId="320A6675" w14:textId="77777777" w:rsidR="00D142BD" w:rsidRPr="00D142BD" w:rsidRDefault="00D142BD" w:rsidP="00D142BD">
      <w:pPr>
        <w:widowControl w:val="0"/>
        <w:autoSpaceDE w:val="0"/>
        <w:autoSpaceDN w:val="0"/>
        <w:adjustRightInd w:val="0"/>
        <w:rPr>
          <w:rFonts w:ascii="Times New Roman" w:hAnsi="Times New Roman"/>
          <w:szCs w:val="24"/>
        </w:rPr>
      </w:pPr>
      <w:r w:rsidRPr="00D142BD">
        <w:rPr>
          <w:rFonts w:ascii="Times New Roman" w:hAnsi="Times New Roman"/>
          <w:szCs w:val="24"/>
        </w:rPr>
        <w:t xml:space="preserve">The PACT Act also expanded VA benefits for millions of Veterans, making more than 300 health conditions “presumptive” for service connection. This means that if an </w:t>
      </w:r>
      <w:hyperlink r:id="rId13" w:history="1">
        <w:r w:rsidRPr="00D142BD">
          <w:rPr>
            <w:rStyle w:val="Hyperlink"/>
            <w:rFonts w:ascii="Times New Roman" w:hAnsi="Times New Roman"/>
            <w:szCs w:val="24"/>
          </w:rPr>
          <w:t>eligible</w:t>
        </w:r>
      </w:hyperlink>
      <w:r w:rsidRPr="00D142BD">
        <w:rPr>
          <w:rFonts w:ascii="Times New Roman" w:hAnsi="Times New Roman"/>
          <w:szCs w:val="24"/>
        </w:rPr>
        <w:t xml:space="preserve"> Veteran has one of these </w:t>
      </w:r>
      <w:r w:rsidRPr="00D142BD">
        <w:rPr>
          <w:rFonts w:ascii="Times New Roman" w:hAnsi="Times New Roman"/>
          <w:szCs w:val="24"/>
        </w:rPr>
        <w:lastRenderedPageBreak/>
        <w:t>health conditions, VA automatically assumes that the condition was caused by the Veteran’s service and provides compensation and care accordingly. Since the PACT Act was signed into law, VA has delivered more than $1.85 billion in PACT Act benefits to Veterans and their survivors. VA encourages Veterans and their survivors to apply for these benefits now at VA.gov/PACT. </w:t>
      </w:r>
    </w:p>
    <w:p w14:paraId="54095298" w14:textId="77777777" w:rsidR="00D142BD" w:rsidRPr="00D142BD" w:rsidRDefault="00D142BD" w:rsidP="00D142BD">
      <w:pPr>
        <w:widowControl w:val="0"/>
        <w:autoSpaceDE w:val="0"/>
        <w:autoSpaceDN w:val="0"/>
        <w:adjustRightInd w:val="0"/>
        <w:rPr>
          <w:rFonts w:ascii="Times New Roman" w:hAnsi="Times New Roman"/>
          <w:szCs w:val="24"/>
        </w:rPr>
      </w:pPr>
    </w:p>
    <w:p w14:paraId="04B284FD" w14:textId="627F439A" w:rsidR="00D142BD" w:rsidRPr="00D142BD" w:rsidRDefault="00D142BD" w:rsidP="00D142BD">
      <w:pPr>
        <w:widowControl w:val="0"/>
        <w:autoSpaceDE w:val="0"/>
        <w:autoSpaceDN w:val="0"/>
        <w:adjustRightInd w:val="0"/>
        <w:rPr>
          <w:rFonts w:ascii="Times New Roman" w:hAnsi="Times New Roman"/>
          <w:szCs w:val="24"/>
        </w:rPr>
      </w:pPr>
      <w:r w:rsidRPr="00D142BD">
        <w:rPr>
          <w:rFonts w:ascii="Times New Roman" w:hAnsi="Times New Roman"/>
          <w:szCs w:val="24"/>
        </w:rPr>
        <w:t>VA is currently in a full-court press to ensure that as many Veterans as possible enroll before Sep</w:t>
      </w:r>
      <w:r w:rsidR="00830BFB">
        <w:rPr>
          <w:rFonts w:ascii="Times New Roman" w:hAnsi="Times New Roman"/>
          <w:szCs w:val="24"/>
        </w:rPr>
        <w:t xml:space="preserve">t. </w:t>
      </w:r>
      <w:r w:rsidRPr="00D142BD">
        <w:rPr>
          <w:rFonts w:ascii="Times New Roman" w:hAnsi="Times New Roman"/>
          <w:szCs w:val="24"/>
        </w:rPr>
        <w:t xml:space="preserve">30. To date, VA’s PACT Act outreach campaign has included more than 2,000 events nationwide, $13 million in paid media, 60,000 earned media clips, more than 400 million emails and letters to Veterans, the creation of a </w:t>
      </w:r>
      <w:hyperlink r:id="rId14" w:history="1">
        <w:r w:rsidRPr="00D142BD">
          <w:rPr>
            <w:rStyle w:val="Hyperlink"/>
            <w:rFonts w:ascii="Times New Roman" w:hAnsi="Times New Roman"/>
            <w:szCs w:val="24"/>
          </w:rPr>
          <w:t>one-stop-shop PACT Act website</w:t>
        </w:r>
      </w:hyperlink>
      <w:r w:rsidRPr="00D142BD">
        <w:rPr>
          <w:rFonts w:ascii="Times New Roman" w:hAnsi="Times New Roman"/>
          <w:szCs w:val="24"/>
        </w:rPr>
        <w:t xml:space="preserve">, and more. This is the largest outreach campaign in VA history, which has one goal in mind: ensure that all Veterans – and their survivors – get the health care and benefits they deserve under the PACT Act. </w:t>
      </w:r>
    </w:p>
    <w:p w14:paraId="4FA48360" w14:textId="77777777" w:rsidR="00D142BD" w:rsidRPr="00D142BD" w:rsidRDefault="00D142BD" w:rsidP="00D142BD">
      <w:pPr>
        <w:widowControl w:val="0"/>
        <w:autoSpaceDE w:val="0"/>
        <w:autoSpaceDN w:val="0"/>
        <w:adjustRightInd w:val="0"/>
        <w:rPr>
          <w:rFonts w:ascii="Times New Roman" w:hAnsi="Times New Roman"/>
          <w:szCs w:val="24"/>
        </w:rPr>
      </w:pPr>
    </w:p>
    <w:p w14:paraId="7550CCD1" w14:textId="2183F752" w:rsidR="00D142BD" w:rsidRPr="00D142BD" w:rsidRDefault="00D142BD" w:rsidP="00D142BD">
      <w:pPr>
        <w:widowControl w:val="0"/>
        <w:autoSpaceDE w:val="0"/>
        <w:autoSpaceDN w:val="0"/>
        <w:adjustRightInd w:val="0"/>
        <w:rPr>
          <w:rFonts w:ascii="Times New Roman" w:hAnsi="Times New Roman"/>
          <w:szCs w:val="24"/>
        </w:rPr>
      </w:pPr>
      <w:r w:rsidRPr="00D142BD">
        <w:rPr>
          <w:rFonts w:ascii="Times New Roman" w:hAnsi="Times New Roman"/>
          <w:szCs w:val="24"/>
        </w:rPr>
        <w:t xml:space="preserve">More information on eligibility for the special enrollment period can be found at </w:t>
      </w:r>
      <w:hyperlink r:id="rId15" w:history="1">
        <w:r w:rsidRPr="00D142BD">
          <w:rPr>
            <w:rStyle w:val="Hyperlink"/>
            <w:rFonts w:ascii="Times New Roman" w:hAnsi="Times New Roman"/>
            <w:szCs w:val="24"/>
          </w:rPr>
          <w:t>VA.gov/PACT</w:t>
        </w:r>
      </w:hyperlink>
      <w:r w:rsidRPr="00D142BD">
        <w:rPr>
          <w:rFonts w:ascii="Times New Roman" w:hAnsi="Times New Roman"/>
          <w:szCs w:val="24"/>
        </w:rPr>
        <w:t>. The period applies to Veterans who deployed to a combat zone, never enrolled in VA health care, and left active duty between Sept</w:t>
      </w:r>
      <w:r w:rsidR="00830BFB">
        <w:rPr>
          <w:rFonts w:ascii="Times New Roman" w:hAnsi="Times New Roman"/>
          <w:szCs w:val="24"/>
        </w:rPr>
        <w:t>.</w:t>
      </w:r>
      <w:r w:rsidRPr="00D142BD">
        <w:rPr>
          <w:rFonts w:ascii="Times New Roman" w:hAnsi="Times New Roman"/>
          <w:szCs w:val="24"/>
        </w:rPr>
        <w:t xml:space="preserve"> 11, 2001</w:t>
      </w:r>
      <w:r w:rsidR="00830BFB">
        <w:rPr>
          <w:rFonts w:ascii="Times New Roman" w:hAnsi="Times New Roman"/>
          <w:szCs w:val="24"/>
        </w:rPr>
        <w:t>,</w:t>
      </w:r>
      <w:r w:rsidRPr="00D142BD">
        <w:rPr>
          <w:rFonts w:ascii="Times New Roman" w:hAnsi="Times New Roman"/>
          <w:szCs w:val="24"/>
        </w:rPr>
        <w:t xml:space="preserve"> and Oct</w:t>
      </w:r>
      <w:r w:rsidR="00830BFB">
        <w:rPr>
          <w:rFonts w:ascii="Times New Roman" w:hAnsi="Times New Roman"/>
          <w:szCs w:val="24"/>
        </w:rPr>
        <w:t>.</w:t>
      </w:r>
      <w:r w:rsidRPr="00D142BD">
        <w:rPr>
          <w:rFonts w:ascii="Times New Roman" w:hAnsi="Times New Roman"/>
          <w:szCs w:val="24"/>
        </w:rPr>
        <w:t xml:space="preserve"> 1, 2013 – specifically those who </w:t>
      </w:r>
      <w:bookmarkStart w:id="4" w:name="_Hlk143174040"/>
      <w:r w:rsidRPr="00D142BD">
        <w:rPr>
          <w:rFonts w:ascii="Times New Roman" w:hAnsi="Times New Roman"/>
          <w:szCs w:val="24"/>
        </w:rPr>
        <w:t>served in a theater of combat operations during a period of war after the Persian Gulf War or in combat against a hostile force during a period of hostilities after Nov</w:t>
      </w:r>
      <w:r w:rsidR="00830BFB">
        <w:rPr>
          <w:rFonts w:ascii="Times New Roman" w:hAnsi="Times New Roman"/>
          <w:szCs w:val="24"/>
        </w:rPr>
        <w:t>.</w:t>
      </w:r>
      <w:r w:rsidRPr="00D142BD">
        <w:rPr>
          <w:rFonts w:ascii="Times New Roman" w:hAnsi="Times New Roman"/>
          <w:szCs w:val="24"/>
        </w:rPr>
        <w:t xml:space="preserve"> 11, 1998</w:t>
      </w:r>
      <w:bookmarkEnd w:id="4"/>
      <w:r w:rsidRPr="00D142BD">
        <w:rPr>
          <w:rFonts w:ascii="Times New Roman" w:hAnsi="Times New Roman"/>
          <w:szCs w:val="24"/>
        </w:rPr>
        <w:t xml:space="preserve">. </w:t>
      </w:r>
    </w:p>
    <w:p w14:paraId="37CE710D" w14:textId="77777777" w:rsidR="00D142BD" w:rsidRPr="00D142BD" w:rsidRDefault="00D142BD" w:rsidP="00D142BD">
      <w:pPr>
        <w:widowControl w:val="0"/>
        <w:autoSpaceDE w:val="0"/>
        <w:autoSpaceDN w:val="0"/>
        <w:adjustRightInd w:val="0"/>
        <w:rPr>
          <w:rFonts w:ascii="Times New Roman" w:hAnsi="Times New Roman"/>
          <w:szCs w:val="24"/>
        </w:rPr>
      </w:pPr>
    </w:p>
    <w:p w14:paraId="05D3D4C5" w14:textId="77777777" w:rsidR="00D142BD" w:rsidRPr="00D142BD" w:rsidRDefault="00D142BD" w:rsidP="00D142BD">
      <w:pPr>
        <w:widowControl w:val="0"/>
        <w:autoSpaceDE w:val="0"/>
        <w:autoSpaceDN w:val="0"/>
        <w:adjustRightInd w:val="0"/>
        <w:rPr>
          <w:rFonts w:ascii="Times New Roman" w:hAnsi="Times New Roman"/>
          <w:szCs w:val="24"/>
        </w:rPr>
      </w:pPr>
      <w:r w:rsidRPr="00D142BD">
        <w:rPr>
          <w:rFonts w:ascii="Times New Roman" w:hAnsi="Times New Roman"/>
          <w:szCs w:val="24"/>
        </w:rPr>
        <w:t>For more information about how the PACT Act is helping Veterans and their survivors, visit VA’s  </w:t>
      </w:r>
      <w:hyperlink r:id="rId16" w:history="1">
        <w:r w:rsidRPr="00D142BD">
          <w:rPr>
            <w:rStyle w:val="Hyperlink"/>
            <w:rFonts w:ascii="Times New Roman" w:hAnsi="Times New Roman"/>
            <w:szCs w:val="24"/>
          </w:rPr>
          <w:t>PACT Act Dashboard</w:t>
        </w:r>
      </w:hyperlink>
      <w:r w:rsidRPr="00D142BD">
        <w:rPr>
          <w:rFonts w:ascii="Times New Roman" w:hAnsi="Times New Roman"/>
          <w:szCs w:val="24"/>
        </w:rPr>
        <w:t xml:space="preserve">. To apply for care or benefits today, visit </w:t>
      </w:r>
      <w:hyperlink r:id="rId17" w:history="1">
        <w:r w:rsidRPr="00D142BD">
          <w:rPr>
            <w:rStyle w:val="Hyperlink"/>
            <w:rFonts w:ascii="Times New Roman" w:hAnsi="Times New Roman"/>
            <w:szCs w:val="24"/>
          </w:rPr>
          <w:t>VA.gov/PACT</w:t>
        </w:r>
      </w:hyperlink>
      <w:r w:rsidRPr="00D142BD">
        <w:rPr>
          <w:rFonts w:ascii="Times New Roman" w:hAnsi="Times New Roman"/>
          <w:szCs w:val="24"/>
        </w:rPr>
        <w:t xml:space="preserve"> or call 1-800-MYVA411. </w:t>
      </w:r>
    </w:p>
    <w:p w14:paraId="2A964343" w14:textId="77777777" w:rsidR="00D142BD" w:rsidRPr="00D142BD" w:rsidRDefault="00D142BD" w:rsidP="00D142BD">
      <w:pPr>
        <w:widowControl w:val="0"/>
        <w:autoSpaceDE w:val="0"/>
        <w:autoSpaceDN w:val="0"/>
        <w:adjustRightInd w:val="0"/>
        <w:rPr>
          <w:rFonts w:ascii="Times New Roman" w:hAnsi="Times New Roman"/>
          <w:szCs w:val="24"/>
        </w:rPr>
      </w:pPr>
    </w:p>
    <w:p w14:paraId="619F35EF" w14:textId="77777777" w:rsidR="00D142BD" w:rsidRPr="00D142BD" w:rsidRDefault="00D142BD" w:rsidP="00D142BD">
      <w:pPr>
        <w:widowControl w:val="0"/>
        <w:autoSpaceDE w:val="0"/>
        <w:autoSpaceDN w:val="0"/>
        <w:adjustRightInd w:val="0"/>
        <w:jc w:val="center"/>
        <w:rPr>
          <w:rFonts w:ascii="Times New Roman" w:hAnsi="Times New Roman"/>
          <w:szCs w:val="24"/>
        </w:rPr>
      </w:pPr>
      <w:r w:rsidRPr="00D142BD">
        <w:rPr>
          <w:rFonts w:ascii="Times New Roman" w:hAnsi="Times New Roman"/>
          <w:szCs w:val="24"/>
        </w:rPr>
        <w:t>###</w:t>
      </w:r>
    </w:p>
    <w:bookmarkEnd w:id="2"/>
    <w:sectPr w:rsidR="00D142BD" w:rsidRPr="00D142BD" w:rsidSect="00145EB0">
      <w:pgSz w:w="12240" w:h="15840"/>
      <w:pgMar w:top="720" w:right="144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8DA7" w14:textId="77777777" w:rsidR="000241E2" w:rsidRDefault="000241E2" w:rsidP="009B718F">
      <w:r>
        <w:separator/>
      </w:r>
    </w:p>
  </w:endnote>
  <w:endnote w:type="continuationSeparator" w:id="0">
    <w:p w14:paraId="021844C4" w14:textId="77777777" w:rsidR="000241E2" w:rsidRDefault="000241E2" w:rsidP="009B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Black">
    <w:altName w:val="Segoe U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1A0E" w14:textId="77777777" w:rsidR="000241E2" w:rsidRDefault="000241E2" w:rsidP="009B718F">
      <w:r>
        <w:separator/>
      </w:r>
    </w:p>
  </w:footnote>
  <w:footnote w:type="continuationSeparator" w:id="0">
    <w:p w14:paraId="146FC8DE" w14:textId="77777777" w:rsidR="000241E2" w:rsidRDefault="000241E2" w:rsidP="009B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pStyle w:val="NationalBodyBullet"/>
      <w:lvlText w:val=""/>
      <w:lvlJc w:val="left"/>
      <w:pPr>
        <w:tabs>
          <w:tab w:val="num" w:pos="360"/>
        </w:tabs>
        <w:ind w:left="360" w:hanging="360"/>
      </w:pPr>
      <w:rPr>
        <w:rFonts w:ascii="Symbol" w:hAnsi="Symbol" w:hint="default"/>
      </w:rPr>
    </w:lvl>
  </w:abstractNum>
  <w:abstractNum w:abstractNumId="1" w15:restartNumberingAfterBreak="0">
    <w:nsid w:val="07A20458"/>
    <w:multiLevelType w:val="hybridMultilevel"/>
    <w:tmpl w:val="C2E8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307110"/>
    <w:multiLevelType w:val="hybridMultilevel"/>
    <w:tmpl w:val="6BFE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D71C8"/>
    <w:multiLevelType w:val="hybridMultilevel"/>
    <w:tmpl w:val="286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048C3"/>
    <w:multiLevelType w:val="hybridMultilevel"/>
    <w:tmpl w:val="67C8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D1048"/>
    <w:multiLevelType w:val="hybridMultilevel"/>
    <w:tmpl w:val="C750C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95C8A"/>
    <w:multiLevelType w:val="hybridMultilevel"/>
    <w:tmpl w:val="B9161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0016777">
    <w:abstractNumId w:val="0"/>
  </w:num>
  <w:num w:numId="2" w16cid:durableId="162086994">
    <w:abstractNumId w:val="5"/>
  </w:num>
  <w:num w:numId="3" w16cid:durableId="365571142">
    <w:abstractNumId w:val="3"/>
  </w:num>
  <w:num w:numId="4" w16cid:durableId="402728451">
    <w:abstractNumId w:val="6"/>
  </w:num>
  <w:num w:numId="5" w16cid:durableId="2023849467">
    <w:abstractNumId w:val="1"/>
  </w:num>
  <w:num w:numId="6" w16cid:durableId="1940873328">
    <w:abstractNumId w:val="2"/>
  </w:num>
  <w:num w:numId="7" w16cid:durableId="59856523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4"/>
    <w:rsid w:val="00000EDC"/>
    <w:rsid w:val="00023CC1"/>
    <w:rsid w:val="000241E2"/>
    <w:rsid w:val="00040FC1"/>
    <w:rsid w:val="0005226A"/>
    <w:rsid w:val="00055C78"/>
    <w:rsid w:val="0005755A"/>
    <w:rsid w:val="0007247B"/>
    <w:rsid w:val="00077207"/>
    <w:rsid w:val="00083881"/>
    <w:rsid w:val="00084B41"/>
    <w:rsid w:val="00086562"/>
    <w:rsid w:val="0009722A"/>
    <w:rsid w:val="000A6FD8"/>
    <w:rsid w:val="000B2A43"/>
    <w:rsid w:val="000B3AAA"/>
    <w:rsid w:val="000B4B80"/>
    <w:rsid w:val="000C5F61"/>
    <w:rsid w:val="000C7813"/>
    <w:rsid w:val="000D3CD6"/>
    <w:rsid w:val="000F36D6"/>
    <w:rsid w:val="001214CA"/>
    <w:rsid w:val="00122E31"/>
    <w:rsid w:val="00137A0A"/>
    <w:rsid w:val="0014111A"/>
    <w:rsid w:val="00144487"/>
    <w:rsid w:val="00145EB0"/>
    <w:rsid w:val="0014602F"/>
    <w:rsid w:val="00153E9D"/>
    <w:rsid w:val="001801F3"/>
    <w:rsid w:val="00191180"/>
    <w:rsid w:val="001A1F25"/>
    <w:rsid w:val="001A520D"/>
    <w:rsid w:val="001A7C41"/>
    <w:rsid w:val="001C487D"/>
    <w:rsid w:val="001C6E58"/>
    <w:rsid w:val="001D2AED"/>
    <w:rsid w:val="001F5F2F"/>
    <w:rsid w:val="0020061B"/>
    <w:rsid w:val="00215396"/>
    <w:rsid w:val="00226F0A"/>
    <w:rsid w:val="00253A37"/>
    <w:rsid w:val="002809B1"/>
    <w:rsid w:val="002848CF"/>
    <w:rsid w:val="00296870"/>
    <w:rsid w:val="002A5B26"/>
    <w:rsid w:val="002B0A7E"/>
    <w:rsid w:val="002C3E55"/>
    <w:rsid w:val="002C427C"/>
    <w:rsid w:val="002D1AD0"/>
    <w:rsid w:val="002D360E"/>
    <w:rsid w:val="002E01AB"/>
    <w:rsid w:val="002E5EB9"/>
    <w:rsid w:val="00302494"/>
    <w:rsid w:val="003205F9"/>
    <w:rsid w:val="00323425"/>
    <w:rsid w:val="0033366B"/>
    <w:rsid w:val="00334947"/>
    <w:rsid w:val="003546BB"/>
    <w:rsid w:val="00354E4B"/>
    <w:rsid w:val="003A50DD"/>
    <w:rsid w:val="003A6048"/>
    <w:rsid w:val="003B7ECA"/>
    <w:rsid w:val="003C32A0"/>
    <w:rsid w:val="003C42E7"/>
    <w:rsid w:val="003D1C45"/>
    <w:rsid w:val="003D3E30"/>
    <w:rsid w:val="003D5DA7"/>
    <w:rsid w:val="003E1601"/>
    <w:rsid w:val="003E343A"/>
    <w:rsid w:val="003F206B"/>
    <w:rsid w:val="0040256F"/>
    <w:rsid w:val="00414BF5"/>
    <w:rsid w:val="00427996"/>
    <w:rsid w:val="004428FD"/>
    <w:rsid w:val="00452F04"/>
    <w:rsid w:val="00475354"/>
    <w:rsid w:val="004952AD"/>
    <w:rsid w:val="00497580"/>
    <w:rsid w:val="004979A1"/>
    <w:rsid w:val="004A1E32"/>
    <w:rsid w:val="004B3B99"/>
    <w:rsid w:val="004B76A5"/>
    <w:rsid w:val="004C375F"/>
    <w:rsid w:val="004C5923"/>
    <w:rsid w:val="004E0280"/>
    <w:rsid w:val="004E50F0"/>
    <w:rsid w:val="004F4FFC"/>
    <w:rsid w:val="004F550B"/>
    <w:rsid w:val="0050510D"/>
    <w:rsid w:val="0051555B"/>
    <w:rsid w:val="00527FD8"/>
    <w:rsid w:val="0053505F"/>
    <w:rsid w:val="00535A58"/>
    <w:rsid w:val="00536315"/>
    <w:rsid w:val="00542BFE"/>
    <w:rsid w:val="005625F5"/>
    <w:rsid w:val="00571CFB"/>
    <w:rsid w:val="00592AF5"/>
    <w:rsid w:val="00595CD3"/>
    <w:rsid w:val="005B0318"/>
    <w:rsid w:val="005C7185"/>
    <w:rsid w:val="005C7E60"/>
    <w:rsid w:val="005E3D41"/>
    <w:rsid w:val="005E631C"/>
    <w:rsid w:val="005E7A32"/>
    <w:rsid w:val="005F0EF4"/>
    <w:rsid w:val="006200B8"/>
    <w:rsid w:val="00621565"/>
    <w:rsid w:val="0063036B"/>
    <w:rsid w:val="00651175"/>
    <w:rsid w:val="00655E1A"/>
    <w:rsid w:val="00666E21"/>
    <w:rsid w:val="00673F6E"/>
    <w:rsid w:val="00677E9E"/>
    <w:rsid w:val="00680B2F"/>
    <w:rsid w:val="00692CBB"/>
    <w:rsid w:val="00695303"/>
    <w:rsid w:val="00696202"/>
    <w:rsid w:val="006A0E2D"/>
    <w:rsid w:val="006B6FE4"/>
    <w:rsid w:val="006D37F3"/>
    <w:rsid w:val="0070233F"/>
    <w:rsid w:val="00721A84"/>
    <w:rsid w:val="00721A9F"/>
    <w:rsid w:val="00726459"/>
    <w:rsid w:val="00752424"/>
    <w:rsid w:val="00761107"/>
    <w:rsid w:val="00761C68"/>
    <w:rsid w:val="007725F6"/>
    <w:rsid w:val="007859FF"/>
    <w:rsid w:val="00790744"/>
    <w:rsid w:val="00792F1C"/>
    <w:rsid w:val="007A7F4B"/>
    <w:rsid w:val="007B582A"/>
    <w:rsid w:val="0081519F"/>
    <w:rsid w:val="00824130"/>
    <w:rsid w:val="00830BFB"/>
    <w:rsid w:val="00835BD1"/>
    <w:rsid w:val="00853B1B"/>
    <w:rsid w:val="008542EE"/>
    <w:rsid w:val="008544D3"/>
    <w:rsid w:val="00871846"/>
    <w:rsid w:val="0088222C"/>
    <w:rsid w:val="00890359"/>
    <w:rsid w:val="008B24C7"/>
    <w:rsid w:val="008B44E0"/>
    <w:rsid w:val="008B4CFF"/>
    <w:rsid w:val="008C3AC4"/>
    <w:rsid w:val="008E14AD"/>
    <w:rsid w:val="008E456A"/>
    <w:rsid w:val="008F0E87"/>
    <w:rsid w:val="008F3B55"/>
    <w:rsid w:val="008F4281"/>
    <w:rsid w:val="009113AC"/>
    <w:rsid w:val="009344DA"/>
    <w:rsid w:val="00940AC7"/>
    <w:rsid w:val="00962238"/>
    <w:rsid w:val="00962E86"/>
    <w:rsid w:val="009700D0"/>
    <w:rsid w:val="009912D3"/>
    <w:rsid w:val="00995B34"/>
    <w:rsid w:val="009A0067"/>
    <w:rsid w:val="009A657C"/>
    <w:rsid w:val="009B718F"/>
    <w:rsid w:val="009D7164"/>
    <w:rsid w:val="009F0898"/>
    <w:rsid w:val="009F3651"/>
    <w:rsid w:val="00A01261"/>
    <w:rsid w:val="00A05B4F"/>
    <w:rsid w:val="00A11A1B"/>
    <w:rsid w:val="00A16C97"/>
    <w:rsid w:val="00A25A2A"/>
    <w:rsid w:val="00A31985"/>
    <w:rsid w:val="00A406E5"/>
    <w:rsid w:val="00A52EC5"/>
    <w:rsid w:val="00A6765A"/>
    <w:rsid w:val="00A73674"/>
    <w:rsid w:val="00A74B19"/>
    <w:rsid w:val="00A8179C"/>
    <w:rsid w:val="00A97FB3"/>
    <w:rsid w:val="00AB14B5"/>
    <w:rsid w:val="00AB48BC"/>
    <w:rsid w:val="00AC2321"/>
    <w:rsid w:val="00AC3795"/>
    <w:rsid w:val="00AC3D65"/>
    <w:rsid w:val="00AE0626"/>
    <w:rsid w:val="00AE39D2"/>
    <w:rsid w:val="00AE5CE5"/>
    <w:rsid w:val="00AF13D2"/>
    <w:rsid w:val="00B26B06"/>
    <w:rsid w:val="00B3073B"/>
    <w:rsid w:val="00B703F7"/>
    <w:rsid w:val="00B70E58"/>
    <w:rsid w:val="00B71FA0"/>
    <w:rsid w:val="00B803E0"/>
    <w:rsid w:val="00B81C2B"/>
    <w:rsid w:val="00B927CE"/>
    <w:rsid w:val="00BB5232"/>
    <w:rsid w:val="00BE063F"/>
    <w:rsid w:val="00BE37BA"/>
    <w:rsid w:val="00BF5221"/>
    <w:rsid w:val="00BF5272"/>
    <w:rsid w:val="00BF7B1F"/>
    <w:rsid w:val="00C1199B"/>
    <w:rsid w:val="00C17F7E"/>
    <w:rsid w:val="00C61E78"/>
    <w:rsid w:val="00C65577"/>
    <w:rsid w:val="00C8258D"/>
    <w:rsid w:val="00C87AB6"/>
    <w:rsid w:val="00C91097"/>
    <w:rsid w:val="00C93D85"/>
    <w:rsid w:val="00CB0E76"/>
    <w:rsid w:val="00CB18B2"/>
    <w:rsid w:val="00CB1B1F"/>
    <w:rsid w:val="00CC35F0"/>
    <w:rsid w:val="00CC58B4"/>
    <w:rsid w:val="00CC7889"/>
    <w:rsid w:val="00CD0DA8"/>
    <w:rsid w:val="00CD2AB7"/>
    <w:rsid w:val="00CD3BA4"/>
    <w:rsid w:val="00CD58EF"/>
    <w:rsid w:val="00CE660C"/>
    <w:rsid w:val="00CF627F"/>
    <w:rsid w:val="00D0057A"/>
    <w:rsid w:val="00D028FD"/>
    <w:rsid w:val="00D142BD"/>
    <w:rsid w:val="00D4465F"/>
    <w:rsid w:val="00D54334"/>
    <w:rsid w:val="00D61A05"/>
    <w:rsid w:val="00D648CF"/>
    <w:rsid w:val="00D86F25"/>
    <w:rsid w:val="00D87ECF"/>
    <w:rsid w:val="00D93B00"/>
    <w:rsid w:val="00D945E8"/>
    <w:rsid w:val="00DA5E1B"/>
    <w:rsid w:val="00DB325D"/>
    <w:rsid w:val="00DD10A6"/>
    <w:rsid w:val="00DE3BA8"/>
    <w:rsid w:val="00DE6C21"/>
    <w:rsid w:val="00DE6EF7"/>
    <w:rsid w:val="00E126B1"/>
    <w:rsid w:val="00E17D81"/>
    <w:rsid w:val="00E3092A"/>
    <w:rsid w:val="00E47473"/>
    <w:rsid w:val="00E5612C"/>
    <w:rsid w:val="00E674F3"/>
    <w:rsid w:val="00E97FE1"/>
    <w:rsid w:val="00EA2EAB"/>
    <w:rsid w:val="00ED597E"/>
    <w:rsid w:val="00EE0D76"/>
    <w:rsid w:val="00EE33B3"/>
    <w:rsid w:val="00EE5A68"/>
    <w:rsid w:val="00F0554F"/>
    <w:rsid w:val="00F077B0"/>
    <w:rsid w:val="00F11CDF"/>
    <w:rsid w:val="00F22A89"/>
    <w:rsid w:val="00F31F9D"/>
    <w:rsid w:val="00F3306A"/>
    <w:rsid w:val="00F34FEC"/>
    <w:rsid w:val="00F36EB4"/>
    <w:rsid w:val="00F5107F"/>
    <w:rsid w:val="00F53A38"/>
    <w:rsid w:val="00F53ABE"/>
    <w:rsid w:val="00F75781"/>
    <w:rsid w:val="00FA006A"/>
    <w:rsid w:val="00FA2C58"/>
    <w:rsid w:val="00FB0480"/>
    <w:rsid w:val="00FB138F"/>
    <w:rsid w:val="00FD56FE"/>
    <w:rsid w:val="00FE67A0"/>
    <w:rsid w:val="00FE7E73"/>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366D1"/>
  <w15:docId w15:val="{AB92330B-EB7D-44B3-B052-F25ACB7F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68"/>
    <w:rPr>
      <w:rFonts w:ascii="Palatino" w:hAnsi="Palatino"/>
      <w:sz w:val="24"/>
    </w:rPr>
  </w:style>
  <w:style w:type="paragraph" w:styleId="Heading1">
    <w:name w:val="heading 1"/>
    <w:basedOn w:val="Normal"/>
    <w:next w:val="Normal"/>
    <w:qFormat/>
    <w:rsid w:val="00761C68"/>
    <w:pPr>
      <w:keepNext/>
      <w:outlineLvl w:val="0"/>
    </w:pPr>
    <w:rPr>
      <w:rFonts w:ascii="Times New Roman" w:hAnsi="Times New Roman"/>
      <w:b/>
      <w:szCs w:val="28"/>
    </w:rPr>
  </w:style>
  <w:style w:type="paragraph" w:styleId="Heading2">
    <w:name w:val="heading 2"/>
    <w:basedOn w:val="Normal"/>
    <w:next w:val="Normal"/>
    <w:link w:val="Heading2Char"/>
    <w:uiPriority w:val="9"/>
    <w:semiHidden/>
    <w:unhideWhenUsed/>
    <w:qFormat/>
    <w:rsid w:val="003A60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1555B"/>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qFormat/>
    <w:rsid w:val="00761C6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pPackHeader">
    <w:name w:val="TripPack Header"/>
    <w:basedOn w:val="Header"/>
    <w:rsid w:val="003470D6"/>
    <w:pPr>
      <w:jc w:val="center"/>
    </w:pPr>
    <w:rPr>
      <w:b/>
      <w:sz w:val="28"/>
      <w:szCs w:val="28"/>
    </w:rPr>
  </w:style>
  <w:style w:type="paragraph" w:styleId="Header">
    <w:name w:val="header"/>
    <w:basedOn w:val="Normal"/>
    <w:rsid w:val="003470D6"/>
    <w:pPr>
      <w:tabs>
        <w:tab w:val="center" w:pos="4320"/>
        <w:tab w:val="right" w:pos="8640"/>
      </w:tabs>
    </w:pPr>
  </w:style>
  <w:style w:type="paragraph" w:customStyle="1" w:styleId="Newsclip">
    <w:name w:val="Newsclip"/>
    <w:basedOn w:val="Normal"/>
    <w:next w:val="Normal"/>
    <w:rsid w:val="00AA4E02"/>
  </w:style>
  <w:style w:type="paragraph" w:styleId="BodyText">
    <w:name w:val="Body Text"/>
    <w:basedOn w:val="Normal"/>
    <w:rsid w:val="00761C68"/>
    <w:rPr>
      <w:b/>
      <w:bCs/>
    </w:rPr>
  </w:style>
  <w:style w:type="paragraph" w:styleId="BodyTextIndent2">
    <w:name w:val="Body Text Indent 2"/>
    <w:basedOn w:val="Normal"/>
    <w:rsid w:val="00761C68"/>
    <w:pPr>
      <w:spacing w:after="120" w:line="480" w:lineRule="auto"/>
      <w:ind w:left="360"/>
    </w:pPr>
  </w:style>
  <w:style w:type="paragraph" w:styleId="Title">
    <w:name w:val="Title"/>
    <w:basedOn w:val="Normal"/>
    <w:qFormat/>
    <w:rsid w:val="00761C68"/>
    <w:pPr>
      <w:jc w:val="center"/>
    </w:pPr>
    <w:rPr>
      <w:rFonts w:ascii="Arial" w:hAnsi="Arial" w:cs="Arial"/>
      <w:b/>
      <w:bCs/>
      <w:szCs w:val="24"/>
    </w:rPr>
  </w:style>
  <w:style w:type="paragraph" w:styleId="BodyTextIndent">
    <w:name w:val="Body Text Indent"/>
    <w:basedOn w:val="Normal"/>
    <w:link w:val="BodyTextIndentChar"/>
    <w:rsid w:val="00761C68"/>
    <w:pPr>
      <w:spacing w:after="120"/>
      <w:ind w:left="360"/>
    </w:pPr>
  </w:style>
  <w:style w:type="paragraph" w:styleId="Footer">
    <w:name w:val="footer"/>
    <w:basedOn w:val="Normal"/>
    <w:rsid w:val="00761C68"/>
    <w:pPr>
      <w:tabs>
        <w:tab w:val="center" w:pos="4320"/>
        <w:tab w:val="right" w:pos="8640"/>
      </w:tabs>
    </w:pPr>
    <w:rPr>
      <w:rFonts w:ascii="Times" w:eastAsia="Times" w:hAnsi="Times"/>
    </w:rPr>
  </w:style>
  <w:style w:type="paragraph" w:customStyle="1" w:styleId="NationalBodyBullet">
    <w:name w:val="National Body Bullet"/>
    <w:basedOn w:val="Normal"/>
    <w:rsid w:val="00761C68"/>
    <w:pPr>
      <w:numPr>
        <w:numId w:val="1"/>
      </w:numPr>
    </w:pPr>
    <w:rPr>
      <w:rFonts w:ascii="Times New Roman" w:eastAsia="Times" w:hAnsi="Times New Roman"/>
      <w:color w:val="000000"/>
    </w:rPr>
  </w:style>
  <w:style w:type="paragraph" w:customStyle="1" w:styleId="StateSpecific">
    <w:name w:val="State Specific"/>
    <w:basedOn w:val="Normal"/>
    <w:rsid w:val="00761C68"/>
    <w:pPr>
      <w:ind w:left="360"/>
    </w:pPr>
    <w:rPr>
      <w:rFonts w:ascii="Times New Roman" w:eastAsia="Times" w:hAnsi="Times New Roman"/>
      <w:i/>
      <w:color w:val="000000"/>
    </w:rPr>
  </w:style>
  <w:style w:type="paragraph" w:customStyle="1" w:styleId="NationalBodyChar">
    <w:name w:val="National Body Char"/>
    <w:basedOn w:val="Normal"/>
    <w:rsid w:val="00761C68"/>
    <w:pPr>
      <w:ind w:left="360"/>
    </w:pPr>
    <w:rPr>
      <w:rFonts w:ascii="Times" w:eastAsia="Times" w:hAnsi="Times"/>
    </w:rPr>
  </w:style>
  <w:style w:type="character" w:customStyle="1" w:styleId="EmailStyle261">
    <w:name w:val="EmailStyle261"/>
    <w:basedOn w:val="DefaultParagraphFont"/>
    <w:semiHidden/>
    <w:rsid w:val="00761C68"/>
    <w:rPr>
      <w:rFonts w:ascii="Times New Roman" w:hAnsi="Times New Roman" w:cs="Times New Roman"/>
      <w:b w:val="0"/>
      <w:bCs w:val="0"/>
      <w:i w:val="0"/>
      <w:iCs w:val="0"/>
      <w:strike w:val="0"/>
      <w:color w:val="auto"/>
      <w:sz w:val="24"/>
      <w:szCs w:val="24"/>
      <w:u w:val="none"/>
    </w:rPr>
  </w:style>
  <w:style w:type="paragraph" w:styleId="NormalWeb">
    <w:name w:val="Normal (Web)"/>
    <w:basedOn w:val="Normal"/>
    <w:uiPriority w:val="99"/>
    <w:rsid w:val="00C46A85"/>
    <w:pPr>
      <w:spacing w:after="100" w:afterAutospacing="1"/>
    </w:pPr>
    <w:rPr>
      <w:rFonts w:ascii="Times New Roman" w:hAnsi="Times New Roman"/>
      <w:szCs w:val="24"/>
    </w:rPr>
  </w:style>
  <w:style w:type="paragraph" w:styleId="BalloonText">
    <w:name w:val="Balloon Text"/>
    <w:basedOn w:val="Normal"/>
    <w:semiHidden/>
    <w:rsid w:val="00F76193"/>
    <w:rPr>
      <w:rFonts w:ascii="Tahoma" w:hAnsi="Tahoma" w:cs="Tahoma"/>
      <w:sz w:val="16"/>
      <w:szCs w:val="16"/>
    </w:rPr>
  </w:style>
  <w:style w:type="character" w:styleId="Strong">
    <w:name w:val="Strong"/>
    <w:basedOn w:val="DefaultParagraphFont"/>
    <w:uiPriority w:val="22"/>
    <w:qFormat/>
    <w:rsid w:val="00CE611D"/>
    <w:rPr>
      <w:b/>
      <w:bCs/>
    </w:rPr>
  </w:style>
  <w:style w:type="table" w:styleId="TableGrid">
    <w:name w:val="Table Grid"/>
    <w:basedOn w:val="TableNormal"/>
    <w:rsid w:val="0090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907D38"/>
    <w:pPr>
      <w:autoSpaceDE w:val="0"/>
      <w:autoSpaceDN w:val="0"/>
      <w:adjustRightInd w:val="0"/>
      <w:spacing w:line="288" w:lineRule="auto"/>
      <w:textAlignment w:val="center"/>
    </w:pPr>
    <w:rPr>
      <w:color w:val="000000"/>
      <w:sz w:val="24"/>
      <w:szCs w:val="24"/>
    </w:rPr>
  </w:style>
  <w:style w:type="paragraph" w:customStyle="1" w:styleId="Normal1">
    <w:name w:val="Normal1"/>
    <w:basedOn w:val="Normal"/>
    <w:rsid w:val="00F22A89"/>
    <w:rPr>
      <w:rFonts w:ascii="New York" w:hAnsi="New York" w:cs="New York"/>
    </w:rPr>
  </w:style>
  <w:style w:type="paragraph" w:customStyle="1" w:styleId="BodyStyle">
    <w:name w:val="Body Style"/>
    <w:basedOn w:val="Noparagraphstyle"/>
    <w:uiPriority w:val="99"/>
    <w:rsid w:val="00F22A89"/>
    <w:pPr>
      <w:ind w:firstLine="480"/>
      <w:jc w:val="both"/>
    </w:pPr>
  </w:style>
  <w:style w:type="character" w:customStyle="1" w:styleId="BodyStyle1">
    <w:name w:val="Body Style1"/>
    <w:uiPriority w:val="99"/>
    <w:rsid w:val="00F22A89"/>
    <w:rPr>
      <w:rFonts w:ascii="Times New Roman" w:hAnsi="Times New Roman" w:cs="Times New Roman"/>
      <w:color w:val="000000"/>
      <w:spacing w:val="0"/>
      <w:sz w:val="24"/>
      <w:szCs w:val="24"/>
      <w:vertAlign w:val="baseline"/>
    </w:rPr>
  </w:style>
  <w:style w:type="character" w:styleId="Hyperlink">
    <w:name w:val="Hyperlink"/>
    <w:basedOn w:val="DefaultParagraphFont"/>
    <w:uiPriority w:val="99"/>
    <w:unhideWhenUsed/>
    <w:rsid w:val="002848CF"/>
    <w:rPr>
      <w:color w:val="0000FF" w:themeColor="hyperlink"/>
      <w:u w:val="single"/>
    </w:rPr>
  </w:style>
  <w:style w:type="character" w:styleId="FollowedHyperlink">
    <w:name w:val="FollowedHyperlink"/>
    <w:basedOn w:val="DefaultParagraphFont"/>
    <w:uiPriority w:val="99"/>
    <w:semiHidden/>
    <w:unhideWhenUsed/>
    <w:rsid w:val="005E7A32"/>
    <w:rPr>
      <w:color w:val="800080" w:themeColor="followed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rsid w:val="00D945E8"/>
    <w:pPr>
      <w:ind w:left="720"/>
      <w:contextualSpacing/>
    </w:pPr>
  </w:style>
  <w:style w:type="character" w:customStyle="1" w:styleId="s1">
    <w:name w:val="s1"/>
    <w:basedOn w:val="DefaultParagraphFont"/>
    <w:rsid w:val="00B3073B"/>
  </w:style>
  <w:style w:type="character" w:customStyle="1" w:styleId="s2">
    <w:name w:val="s2"/>
    <w:basedOn w:val="DefaultParagraphFont"/>
    <w:rsid w:val="00B3073B"/>
  </w:style>
  <w:style w:type="character" w:customStyle="1" w:styleId="BodyTextIndentChar">
    <w:name w:val="Body Text Indent Char"/>
    <w:basedOn w:val="DefaultParagraphFont"/>
    <w:link w:val="BodyTextIndent"/>
    <w:rsid w:val="00475354"/>
    <w:rPr>
      <w:rFonts w:ascii="Palatino" w:hAnsi="Palatino"/>
      <w:sz w:val="24"/>
    </w:rPr>
  </w:style>
  <w:style w:type="character" w:styleId="UnresolvedMention">
    <w:name w:val="Unresolved Mention"/>
    <w:basedOn w:val="DefaultParagraphFont"/>
    <w:uiPriority w:val="99"/>
    <w:semiHidden/>
    <w:unhideWhenUsed/>
    <w:rsid w:val="003B7ECA"/>
    <w:rPr>
      <w:color w:val="605E5C"/>
      <w:shd w:val="clear" w:color="auto" w:fill="E1DFDD"/>
    </w:rPr>
  </w:style>
  <w:style w:type="paragraph" w:customStyle="1" w:styleId="paragraph">
    <w:name w:val="paragraph"/>
    <w:basedOn w:val="Normal"/>
    <w:rsid w:val="001C6E58"/>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C6E58"/>
  </w:style>
  <w:style w:type="character" w:customStyle="1" w:styleId="eop">
    <w:name w:val="eop"/>
    <w:basedOn w:val="DefaultParagraphFont"/>
    <w:rsid w:val="001C6E58"/>
  </w:style>
  <w:style w:type="character" w:customStyle="1" w:styleId="spellingerror">
    <w:name w:val="spellingerror"/>
    <w:basedOn w:val="DefaultParagraphFont"/>
    <w:rsid w:val="001C6E58"/>
  </w:style>
  <w:style w:type="character" w:customStyle="1" w:styleId="Heading3Char">
    <w:name w:val="Heading 3 Char"/>
    <w:basedOn w:val="DefaultParagraphFont"/>
    <w:link w:val="Heading3"/>
    <w:uiPriority w:val="9"/>
    <w:rsid w:val="0051555B"/>
    <w:rPr>
      <w:b/>
      <w:bCs/>
      <w:sz w:val="27"/>
      <w:szCs w:val="27"/>
    </w:rPr>
  </w:style>
  <w:style w:type="paragraph" w:customStyle="1" w:styleId="xmsonormal">
    <w:name w:val="x_msonormal"/>
    <w:basedOn w:val="Normal"/>
    <w:rsid w:val="00FA2C58"/>
    <w:pPr>
      <w:spacing w:after="160"/>
    </w:pPr>
    <w:rPr>
      <w:rFonts w:ascii="Calibri" w:eastAsiaTheme="minorHAnsi" w:hAnsi="Calibri" w:cs="Calibri"/>
      <w:sz w:val="22"/>
      <w:szCs w:val="22"/>
    </w:rPr>
  </w:style>
  <w:style w:type="paragraph" w:customStyle="1" w:styleId="xmsolistparagraph">
    <w:name w:val="x_msolistparagraph"/>
    <w:basedOn w:val="Normal"/>
    <w:rsid w:val="00FA2C58"/>
    <w:pPr>
      <w:spacing w:after="160"/>
      <w:ind w:left="720"/>
    </w:pPr>
    <w:rPr>
      <w:rFonts w:ascii="Calibri" w:eastAsiaTheme="minorHAnsi" w:hAnsi="Calibri" w:cs="Calibri"/>
      <w:sz w:val="22"/>
      <w:szCs w:val="22"/>
    </w:rPr>
  </w:style>
  <w:style w:type="character" w:customStyle="1" w:styleId="InternetLink">
    <w:name w:val="Internet Link"/>
    <w:basedOn w:val="DefaultParagraphFont"/>
    <w:uiPriority w:val="99"/>
    <w:unhideWhenUsed/>
    <w:rsid w:val="00F36EB4"/>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3E1601"/>
    <w:rPr>
      <w:rFonts w:ascii="Palatino" w:hAnsi="Palatino"/>
      <w:sz w:val="24"/>
    </w:rPr>
  </w:style>
  <w:style w:type="paragraph" w:styleId="NoSpacing">
    <w:name w:val="No Spacing"/>
    <w:uiPriority w:val="1"/>
    <w:qFormat/>
    <w:rsid w:val="00040FC1"/>
    <w:rPr>
      <w:rFonts w:eastAsiaTheme="minorHAnsi" w:cstheme="minorBidi"/>
      <w:sz w:val="24"/>
      <w:szCs w:val="22"/>
    </w:rPr>
  </w:style>
  <w:style w:type="character" w:customStyle="1" w:styleId="scxw16740489">
    <w:name w:val="scxw16740489"/>
    <w:basedOn w:val="DefaultParagraphFont"/>
    <w:rsid w:val="00CC7889"/>
  </w:style>
  <w:style w:type="character" w:customStyle="1" w:styleId="Heading2Char">
    <w:name w:val="Heading 2 Char"/>
    <w:basedOn w:val="DefaultParagraphFont"/>
    <w:link w:val="Heading2"/>
    <w:uiPriority w:val="9"/>
    <w:semiHidden/>
    <w:rsid w:val="003A604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D142BD"/>
    <w:rPr>
      <w:sz w:val="16"/>
      <w:szCs w:val="16"/>
    </w:rPr>
  </w:style>
  <w:style w:type="paragraph" w:styleId="CommentText">
    <w:name w:val="annotation text"/>
    <w:basedOn w:val="Normal"/>
    <w:link w:val="CommentTextChar"/>
    <w:uiPriority w:val="99"/>
    <w:unhideWhenUsed/>
    <w:rsid w:val="00D142BD"/>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142B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106">
      <w:bodyDiv w:val="1"/>
      <w:marLeft w:val="0"/>
      <w:marRight w:val="0"/>
      <w:marTop w:val="0"/>
      <w:marBottom w:val="0"/>
      <w:divBdr>
        <w:top w:val="none" w:sz="0" w:space="0" w:color="auto"/>
        <w:left w:val="none" w:sz="0" w:space="0" w:color="auto"/>
        <w:bottom w:val="none" w:sz="0" w:space="0" w:color="auto"/>
        <w:right w:val="none" w:sz="0" w:space="0" w:color="auto"/>
      </w:divBdr>
    </w:div>
    <w:div w:id="130483388">
      <w:bodyDiv w:val="1"/>
      <w:marLeft w:val="0"/>
      <w:marRight w:val="0"/>
      <w:marTop w:val="0"/>
      <w:marBottom w:val="0"/>
      <w:divBdr>
        <w:top w:val="none" w:sz="0" w:space="0" w:color="auto"/>
        <w:left w:val="none" w:sz="0" w:space="0" w:color="auto"/>
        <w:bottom w:val="none" w:sz="0" w:space="0" w:color="auto"/>
        <w:right w:val="none" w:sz="0" w:space="0" w:color="auto"/>
      </w:divBdr>
    </w:div>
    <w:div w:id="349529824">
      <w:bodyDiv w:val="1"/>
      <w:marLeft w:val="0"/>
      <w:marRight w:val="0"/>
      <w:marTop w:val="0"/>
      <w:marBottom w:val="0"/>
      <w:divBdr>
        <w:top w:val="none" w:sz="0" w:space="0" w:color="auto"/>
        <w:left w:val="none" w:sz="0" w:space="0" w:color="auto"/>
        <w:bottom w:val="none" w:sz="0" w:space="0" w:color="auto"/>
        <w:right w:val="none" w:sz="0" w:space="0" w:color="auto"/>
      </w:divBdr>
    </w:div>
    <w:div w:id="390927481">
      <w:bodyDiv w:val="1"/>
      <w:marLeft w:val="0"/>
      <w:marRight w:val="0"/>
      <w:marTop w:val="0"/>
      <w:marBottom w:val="0"/>
      <w:divBdr>
        <w:top w:val="none" w:sz="0" w:space="0" w:color="auto"/>
        <w:left w:val="none" w:sz="0" w:space="0" w:color="auto"/>
        <w:bottom w:val="none" w:sz="0" w:space="0" w:color="auto"/>
        <w:right w:val="none" w:sz="0" w:space="0" w:color="auto"/>
      </w:divBdr>
    </w:div>
    <w:div w:id="565997134">
      <w:bodyDiv w:val="1"/>
      <w:marLeft w:val="0"/>
      <w:marRight w:val="0"/>
      <w:marTop w:val="0"/>
      <w:marBottom w:val="0"/>
      <w:divBdr>
        <w:top w:val="none" w:sz="0" w:space="0" w:color="auto"/>
        <w:left w:val="none" w:sz="0" w:space="0" w:color="auto"/>
        <w:bottom w:val="none" w:sz="0" w:space="0" w:color="auto"/>
        <w:right w:val="none" w:sz="0" w:space="0" w:color="auto"/>
      </w:divBdr>
    </w:div>
    <w:div w:id="777717132">
      <w:bodyDiv w:val="1"/>
      <w:marLeft w:val="0"/>
      <w:marRight w:val="0"/>
      <w:marTop w:val="0"/>
      <w:marBottom w:val="0"/>
      <w:divBdr>
        <w:top w:val="none" w:sz="0" w:space="0" w:color="auto"/>
        <w:left w:val="none" w:sz="0" w:space="0" w:color="auto"/>
        <w:bottom w:val="none" w:sz="0" w:space="0" w:color="auto"/>
        <w:right w:val="none" w:sz="0" w:space="0" w:color="auto"/>
      </w:divBdr>
    </w:div>
    <w:div w:id="1212880744">
      <w:bodyDiv w:val="1"/>
      <w:marLeft w:val="0"/>
      <w:marRight w:val="0"/>
      <w:marTop w:val="0"/>
      <w:marBottom w:val="0"/>
      <w:divBdr>
        <w:top w:val="none" w:sz="0" w:space="0" w:color="auto"/>
        <w:left w:val="none" w:sz="0" w:space="0" w:color="auto"/>
        <w:bottom w:val="none" w:sz="0" w:space="0" w:color="auto"/>
        <w:right w:val="none" w:sz="0" w:space="0" w:color="auto"/>
      </w:divBdr>
    </w:div>
    <w:div w:id="1379664175">
      <w:bodyDiv w:val="1"/>
      <w:marLeft w:val="0"/>
      <w:marRight w:val="0"/>
      <w:marTop w:val="0"/>
      <w:marBottom w:val="0"/>
      <w:divBdr>
        <w:top w:val="none" w:sz="0" w:space="0" w:color="auto"/>
        <w:left w:val="none" w:sz="0" w:space="0" w:color="auto"/>
        <w:bottom w:val="none" w:sz="0" w:space="0" w:color="auto"/>
        <w:right w:val="none" w:sz="0" w:space="0" w:color="auto"/>
      </w:divBdr>
      <w:divsChild>
        <w:div w:id="1005589749">
          <w:marLeft w:val="0"/>
          <w:marRight w:val="0"/>
          <w:marTop w:val="0"/>
          <w:marBottom w:val="0"/>
          <w:divBdr>
            <w:top w:val="none" w:sz="0" w:space="0" w:color="auto"/>
            <w:left w:val="none" w:sz="0" w:space="0" w:color="auto"/>
            <w:bottom w:val="none" w:sz="0" w:space="0" w:color="auto"/>
            <w:right w:val="none" w:sz="0" w:space="0" w:color="auto"/>
          </w:divBdr>
          <w:divsChild>
            <w:div w:id="924073866">
              <w:marLeft w:val="0"/>
              <w:marRight w:val="0"/>
              <w:marTop w:val="0"/>
              <w:marBottom w:val="0"/>
              <w:divBdr>
                <w:top w:val="none" w:sz="0" w:space="0" w:color="auto"/>
                <w:left w:val="none" w:sz="0" w:space="0" w:color="auto"/>
                <w:bottom w:val="none" w:sz="0" w:space="0" w:color="auto"/>
                <w:right w:val="none" w:sz="0" w:space="0" w:color="auto"/>
              </w:divBdr>
            </w:div>
            <w:div w:id="1399475245">
              <w:marLeft w:val="0"/>
              <w:marRight w:val="0"/>
              <w:marTop w:val="0"/>
              <w:marBottom w:val="0"/>
              <w:divBdr>
                <w:top w:val="none" w:sz="0" w:space="0" w:color="auto"/>
                <w:left w:val="none" w:sz="0" w:space="0" w:color="auto"/>
                <w:bottom w:val="none" w:sz="0" w:space="0" w:color="auto"/>
                <w:right w:val="none" w:sz="0" w:space="0" w:color="auto"/>
              </w:divBdr>
            </w:div>
            <w:div w:id="344555387">
              <w:marLeft w:val="0"/>
              <w:marRight w:val="0"/>
              <w:marTop w:val="0"/>
              <w:marBottom w:val="0"/>
              <w:divBdr>
                <w:top w:val="none" w:sz="0" w:space="0" w:color="auto"/>
                <w:left w:val="none" w:sz="0" w:space="0" w:color="auto"/>
                <w:bottom w:val="none" w:sz="0" w:space="0" w:color="auto"/>
                <w:right w:val="none" w:sz="0" w:space="0" w:color="auto"/>
              </w:divBdr>
            </w:div>
            <w:div w:id="350036092">
              <w:marLeft w:val="0"/>
              <w:marRight w:val="0"/>
              <w:marTop w:val="0"/>
              <w:marBottom w:val="0"/>
              <w:divBdr>
                <w:top w:val="none" w:sz="0" w:space="0" w:color="auto"/>
                <w:left w:val="none" w:sz="0" w:space="0" w:color="auto"/>
                <w:bottom w:val="none" w:sz="0" w:space="0" w:color="auto"/>
                <w:right w:val="none" w:sz="0" w:space="0" w:color="auto"/>
              </w:divBdr>
            </w:div>
          </w:divsChild>
        </w:div>
        <w:div w:id="815731642">
          <w:marLeft w:val="0"/>
          <w:marRight w:val="0"/>
          <w:marTop w:val="0"/>
          <w:marBottom w:val="0"/>
          <w:divBdr>
            <w:top w:val="none" w:sz="0" w:space="0" w:color="auto"/>
            <w:left w:val="none" w:sz="0" w:space="0" w:color="auto"/>
            <w:bottom w:val="none" w:sz="0" w:space="0" w:color="auto"/>
            <w:right w:val="none" w:sz="0" w:space="0" w:color="auto"/>
          </w:divBdr>
          <w:divsChild>
            <w:div w:id="2141996773">
              <w:marLeft w:val="0"/>
              <w:marRight w:val="0"/>
              <w:marTop w:val="0"/>
              <w:marBottom w:val="0"/>
              <w:divBdr>
                <w:top w:val="none" w:sz="0" w:space="0" w:color="auto"/>
                <w:left w:val="none" w:sz="0" w:space="0" w:color="auto"/>
                <w:bottom w:val="none" w:sz="0" w:space="0" w:color="auto"/>
                <w:right w:val="none" w:sz="0" w:space="0" w:color="auto"/>
              </w:divBdr>
            </w:div>
            <w:div w:id="1153833656">
              <w:marLeft w:val="0"/>
              <w:marRight w:val="0"/>
              <w:marTop w:val="0"/>
              <w:marBottom w:val="0"/>
              <w:divBdr>
                <w:top w:val="none" w:sz="0" w:space="0" w:color="auto"/>
                <w:left w:val="none" w:sz="0" w:space="0" w:color="auto"/>
                <w:bottom w:val="none" w:sz="0" w:space="0" w:color="auto"/>
                <w:right w:val="none" w:sz="0" w:space="0" w:color="auto"/>
              </w:divBdr>
            </w:div>
            <w:div w:id="1605768670">
              <w:marLeft w:val="0"/>
              <w:marRight w:val="0"/>
              <w:marTop w:val="0"/>
              <w:marBottom w:val="0"/>
              <w:divBdr>
                <w:top w:val="none" w:sz="0" w:space="0" w:color="auto"/>
                <w:left w:val="none" w:sz="0" w:space="0" w:color="auto"/>
                <w:bottom w:val="none" w:sz="0" w:space="0" w:color="auto"/>
                <w:right w:val="none" w:sz="0" w:space="0" w:color="auto"/>
              </w:divBdr>
            </w:div>
            <w:div w:id="285041953">
              <w:marLeft w:val="0"/>
              <w:marRight w:val="0"/>
              <w:marTop w:val="0"/>
              <w:marBottom w:val="0"/>
              <w:divBdr>
                <w:top w:val="none" w:sz="0" w:space="0" w:color="auto"/>
                <w:left w:val="none" w:sz="0" w:space="0" w:color="auto"/>
                <w:bottom w:val="none" w:sz="0" w:space="0" w:color="auto"/>
                <w:right w:val="none" w:sz="0" w:space="0" w:color="auto"/>
              </w:divBdr>
            </w:div>
            <w:div w:id="1706786452">
              <w:marLeft w:val="0"/>
              <w:marRight w:val="0"/>
              <w:marTop w:val="0"/>
              <w:marBottom w:val="0"/>
              <w:divBdr>
                <w:top w:val="none" w:sz="0" w:space="0" w:color="auto"/>
                <w:left w:val="none" w:sz="0" w:space="0" w:color="auto"/>
                <w:bottom w:val="none" w:sz="0" w:space="0" w:color="auto"/>
                <w:right w:val="none" w:sz="0" w:space="0" w:color="auto"/>
              </w:divBdr>
            </w:div>
          </w:divsChild>
        </w:div>
        <w:div w:id="1647054480">
          <w:marLeft w:val="0"/>
          <w:marRight w:val="0"/>
          <w:marTop w:val="0"/>
          <w:marBottom w:val="0"/>
          <w:divBdr>
            <w:top w:val="none" w:sz="0" w:space="0" w:color="auto"/>
            <w:left w:val="none" w:sz="0" w:space="0" w:color="auto"/>
            <w:bottom w:val="none" w:sz="0" w:space="0" w:color="auto"/>
            <w:right w:val="none" w:sz="0" w:space="0" w:color="auto"/>
          </w:divBdr>
          <w:divsChild>
            <w:div w:id="1288704568">
              <w:marLeft w:val="0"/>
              <w:marRight w:val="0"/>
              <w:marTop w:val="0"/>
              <w:marBottom w:val="0"/>
              <w:divBdr>
                <w:top w:val="none" w:sz="0" w:space="0" w:color="auto"/>
                <w:left w:val="none" w:sz="0" w:space="0" w:color="auto"/>
                <w:bottom w:val="none" w:sz="0" w:space="0" w:color="auto"/>
                <w:right w:val="none" w:sz="0" w:space="0" w:color="auto"/>
              </w:divBdr>
            </w:div>
            <w:div w:id="1294753047">
              <w:marLeft w:val="0"/>
              <w:marRight w:val="0"/>
              <w:marTop w:val="0"/>
              <w:marBottom w:val="0"/>
              <w:divBdr>
                <w:top w:val="none" w:sz="0" w:space="0" w:color="auto"/>
                <w:left w:val="none" w:sz="0" w:space="0" w:color="auto"/>
                <w:bottom w:val="none" w:sz="0" w:space="0" w:color="auto"/>
                <w:right w:val="none" w:sz="0" w:space="0" w:color="auto"/>
              </w:divBdr>
            </w:div>
            <w:div w:id="1375420155">
              <w:marLeft w:val="0"/>
              <w:marRight w:val="0"/>
              <w:marTop w:val="0"/>
              <w:marBottom w:val="0"/>
              <w:divBdr>
                <w:top w:val="none" w:sz="0" w:space="0" w:color="auto"/>
                <w:left w:val="none" w:sz="0" w:space="0" w:color="auto"/>
                <w:bottom w:val="none" w:sz="0" w:space="0" w:color="auto"/>
                <w:right w:val="none" w:sz="0" w:space="0" w:color="auto"/>
              </w:divBdr>
            </w:div>
            <w:div w:id="1830707662">
              <w:marLeft w:val="0"/>
              <w:marRight w:val="0"/>
              <w:marTop w:val="0"/>
              <w:marBottom w:val="0"/>
              <w:divBdr>
                <w:top w:val="none" w:sz="0" w:space="0" w:color="auto"/>
                <w:left w:val="none" w:sz="0" w:space="0" w:color="auto"/>
                <w:bottom w:val="none" w:sz="0" w:space="0" w:color="auto"/>
                <w:right w:val="none" w:sz="0" w:space="0" w:color="auto"/>
              </w:divBdr>
            </w:div>
            <w:div w:id="801537092">
              <w:marLeft w:val="0"/>
              <w:marRight w:val="0"/>
              <w:marTop w:val="0"/>
              <w:marBottom w:val="0"/>
              <w:divBdr>
                <w:top w:val="none" w:sz="0" w:space="0" w:color="auto"/>
                <w:left w:val="none" w:sz="0" w:space="0" w:color="auto"/>
                <w:bottom w:val="none" w:sz="0" w:space="0" w:color="auto"/>
                <w:right w:val="none" w:sz="0" w:space="0" w:color="auto"/>
              </w:divBdr>
            </w:div>
          </w:divsChild>
        </w:div>
        <w:div w:id="809051680">
          <w:marLeft w:val="0"/>
          <w:marRight w:val="0"/>
          <w:marTop w:val="0"/>
          <w:marBottom w:val="0"/>
          <w:divBdr>
            <w:top w:val="none" w:sz="0" w:space="0" w:color="auto"/>
            <w:left w:val="none" w:sz="0" w:space="0" w:color="auto"/>
            <w:bottom w:val="none" w:sz="0" w:space="0" w:color="auto"/>
            <w:right w:val="none" w:sz="0" w:space="0" w:color="auto"/>
          </w:divBdr>
          <w:divsChild>
            <w:div w:id="1170370998">
              <w:marLeft w:val="0"/>
              <w:marRight w:val="0"/>
              <w:marTop w:val="0"/>
              <w:marBottom w:val="0"/>
              <w:divBdr>
                <w:top w:val="none" w:sz="0" w:space="0" w:color="auto"/>
                <w:left w:val="none" w:sz="0" w:space="0" w:color="auto"/>
                <w:bottom w:val="none" w:sz="0" w:space="0" w:color="auto"/>
                <w:right w:val="none" w:sz="0" w:space="0" w:color="auto"/>
              </w:divBdr>
            </w:div>
            <w:div w:id="1559902179">
              <w:marLeft w:val="0"/>
              <w:marRight w:val="0"/>
              <w:marTop w:val="0"/>
              <w:marBottom w:val="0"/>
              <w:divBdr>
                <w:top w:val="none" w:sz="0" w:space="0" w:color="auto"/>
                <w:left w:val="none" w:sz="0" w:space="0" w:color="auto"/>
                <w:bottom w:val="none" w:sz="0" w:space="0" w:color="auto"/>
                <w:right w:val="none" w:sz="0" w:space="0" w:color="auto"/>
              </w:divBdr>
            </w:div>
            <w:div w:id="1820807984">
              <w:marLeft w:val="0"/>
              <w:marRight w:val="0"/>
              <w:marTop w:val="0"/>
              <w:marBottom w:val="0"/>
              <w:divBdr>
                <w:top w:val="none" w:sz="0" w:space="0" w:color="auto"/>
                <w:left w:val="none" w:sz="0" w:space="0" w:color="auto"/>
                <w:bottom w:val="none" w:sz="0" w:space="0" w:color="auto"/>
                <w:right w:val="none" w:sz="0" w:space="0" w:color="auto"/>
              </w:divBdr>
            </w:div>
            <w:div w:id="868762572">
              <w:marLeft w:val="0"/>
              <w:marRight w:val="0"/>
              <w:marTop w:val="0"/>
              <w:marBottom w:val="0"/>
              <w:divBdr>
                <w:top w:val="none" w:sz="0" w:space="0" w:color="auto"/>
                <w:left w:val="none" w:sz="0" w:space="0" w:color="auto"/>
                <w:bottom w:val="none" w:sz="0" w:space="0" w:color="auto"/>
                <w:right w:val="none" w:sz="0" w:space="0" w:color="auto"/>
              </w:divBdr>
            </w:div>
            <w:div w:id="1035933085">
              <w:marLeft w:val="0"/>
              <w:marRight w:val="0"/>
              <w:marTop w:val="0"/>
              <w:marBottom w:val="0"/>
              <w:divBdr>
                <w:top w:val="none" w:sz="0" w:space="0" w:color="auto"/>
                <w:left w:val="none" w:sz="0" w:space="0" w:color="auto"/>
                <w:bottom w:val="none" w:sz="0" w:space="0" w:color="auto"/>
                <w:right w:val="none" w:sz="0" w:space="0" w:color="auto"/>
              </w:divBdr>
            </w:div>
          </w:divsChild>
        </w:div>
        <w:div w:id="1683971179">
          <w:marLeft w:val="0"/>
          <w:marRight w:val="0"/>
          <w:marTop w:val="0"/>
          <w:marBottom w:val="0"/>
          <w:divBdr>
            <w:top w:val="none" w:sz="0" w:space="0" w:color="auto"/>
            <w:left w:val="none" w:sz="0" w:space="0" w:color="auto"/>
            <w:bottom w:val="none" w:sz="0" w:space="0" w:color="auto"/>
            <w:right w:val="none" w:sz="0" w:space="0" w:color="auto"/>
          </w:divBdr>
          <w:divsChild>
            <w:div w:id="689989098">
              <w:marLeft w:val="0"/>
              <w:marRight w:val="0"/>
              <w:marTop w:val="0"/>
              <w:marBottom w:val="0"/>
              <w:divBdr>
                <w:top w:val="none" w:sz="0" w:space="0" w:color="auto"/>
                <w:left w:val="none" w:sz="0" w:space="0" w:color="auto"/>
                <w:bottom w:val="none" w:sz="0" w:space="0" w:color="auto"/>
                <w:right w:val="none" w:sz="0" w:space="0" w:color="auto"/>
              </w:divBdr>
            </w:div>
            <w:div w:id="1155609160">
              <w:marLeft w:val="0"/>
              <w:marRight w:val="0"/>
              <w:marTop w:val="0"/>
              <w:marBottom w:val="0"/>
              <w:divBdr>
                <w:top w:val="none" w:sz="0" w:space="0" w:color="auto"/>
                <w:left w:val="none" w:sz="0" w:space="0" w:color="auto"/>
                <w:bottom w:val="none" w:sz="0" w:space="0" w:color="auto"/>
                <w:right w:val="none" w:sz="0" w:space="0" w:color="auto"/>
              </w:divBdr>
            </w:div>
            <w:div w:id="1626036807">
              <w:marLeft w:val="0"/>
              <w:marRight w:val="0"/>
              <w:marTop w:val="0"/>
              <w:marBottom w:val="0"/>
              <w:divBdr>
                <w:top w:val="none" w:sz="0" w:space="0" w:color="auto"/>
                <w:left w:val="none" w:sz="0" w:space="0" w:color="auto"/>
                <w:bottom w:val="none" w:sz="0" w:space="0" w:color="auto"/>
                <w:right w:val="none" w:sz="0" w:space="0" w:color="auto"/>
              </w:divBdr>
            </w:div>
            <w:div w:id="136728062">
              <w:marLeft w:val="0"/>
              <w:marRight w:val="0"/>
              <w:marTop w:val="0"/>
              <w:marBottom w:val="0"/>
              <w:divBdr>
                <w:top w:val="none" w:sz="0" w:space="0" w:color="auto"/>
                <w:left w:val="none" w:sz="0" w:space="0" w:color="auto"/>
                <w:bottom w:val="none" w:sz="0" w:space="0" w:color="auto"/>
                <w:right w:val="none" w:sz="0" w:space="0" w:color="auto"/>
              </w:divBdr>
            </w:div>
            <w:div w:id="266160352">
              <w:marLeft w:val="0"/>
              <w:marRight w:val="0"/>
              <w:marTop w:val="0"/>
              <w:marBottom w:val="0"/>
              <w:divBdr>
                <w:top w:val="none" w:sz="0" w:space="0" w:color="auto"/>
                <w:left w:val="none" w:sz="0" w:space="0" w:color="auto"/>
                <w:bottom w:val="none" w:sz="0" w:space="0" w:color="auto"/>
                <w:right w:val="none" w:sz="0" w:space="0" w:color="auto"/>
              </w:divBdr>
            </w:div>
          </w:divsChild>
        </w:div>
        <w:div w:id="2099015388">
          <w:marLeft w:val="0"/>
          <w:marRight w:val="0"/>
          <w:marTop w:val="0"/>
          <w:marBottom w:val="0"/>
          <w:divBdr>
            <w:top w:val="none" w:sz="0" w:space="0" w:color="auto"/>
            <w:left w:val="none" w:sz="0" w:space="0" w:color="auto"/>
            <w:bottom w:val="none" w:sz="0" w:space="0" w:color="auto"/>
            <w:right w:val="none" w:sz="0" w:space="0" w:color="auto"/>
          </w:divBdr>
          <w:divsChild>
            <w:div w:id="239219704">
              <w:marLeft w:val="0"/>
              <w:marRight w:val="0"/>
              <w:marTop w:val="0"/>
              <w:marBottom w:val="0"/>
              <w:divBdr>
                <w:top w:val="none" w:sz="0" w:space="0" w:color="auto"/>
                <w:left w:val="none" w:sz="0" w:space="0" w:color="auto"/>
                <w:bottom w:val="none" w:sz="0" w:space="0" w:color="auto"/>
                <w:right w:val="none" w:sz="0" w:space="0" w:color="auto"/>
              </w:divBdr>
            </w:div>
            <w:div w:id="1043408854">
              <w:marLeft w:val="0"/>
              <w:marRight w:val="0"/>
              <w:marTop w:val="0"/>
              <w:marBottom w:val="0"/>
              <w:divBdr>
                <w:top w:val="none" w:sz="0" w:space="0" w:color="auto"/>
                <w:left w:val="none" w:sz="0" w:space="0" w:color="auto"/>
                <w:bottom w:val="none" w:sz="0" w:space="0" w:color="auto"/>
                <w:right w:val="none" w:sz="0" w:space="0" w:color="auto"/>
              </w:divBdr>
            </w:div>
            <w:div w:id="1041172166">
              <w:marLeft w:val="0"/>
              <w:marRight w:val="0"/>
              <w:marTop w:val="0"/>
              <w:marBottom w:val="0"/>
              <w:divBdr>
                <w:top w:val="none" w:sz="0" w:space="0" w:color="auto"/>
                <w:left w:val="none" w:sz="0" w:space="0" w:color="auto"/>
                <w:bottom w:val="none" w:sz="0" w:space="0" w:color="auto"/>
                <w:right w:val="none" w:sz="0" w:space="0" w:color="auto"/>
              </w:divBdr>
            </w:div>
            <w:div w:id="598025719">
              <w:marLeft w:val="0"/>
              <w:marRight w:val="0"/>
              <w:marTop w:val="0"/>
              <w:marBottom w:val="0"/>
              <w:divBdr>
                <w:top w:val="none" w:sz="0" w:space="0" w:color="auto"/>
                <w:left w:val="none" w:sz="0" w:space="0" w:color="auto"/>
                <w:bottom w:val="none" w:sz="0" w:space="0" w:color="auto"/>
                <w:right w:val="none" w:sz="0" w:space="0" w:color="auto"/>
              </w:divBdr>
            </w:div>
            <w:div w:id="383218062">
              <w:marLeft w:val="0"/>
              <w:marRight w:val="0"/>
              <w:marTop w:val="0"/>
              <w:marBottom w:val="0"/>
              <w:divBdr>
                <w:top w:val="none" w:sz="0" w:space="0" w:color="auto"/>
                <w:left w:val="none" w:sz="0" w:space="0" w:color="auto"/>
                <w:bottom w:val="none" w:sz="0" w:space="0" w:color="auto"/>
                <w:right w:val="none" w:sz="0" w:space="0" w:color="auto"/>
              </w:divBdr>
            </w:div>
          </w:divsChild>
        </w:div>
        <w:div w:id="1004943370">
          <w:marLeft w:val="0"/>
          <w:marRight w:val="0"/>
          <w:marTop w:val="0"/>
          <w:marBottom w:val="0"/>
          <w:divBdr>
            <w:top w:val="none" w:sz="0" w:space="0" w:color="auto"/>
            <w:left w:val="none" w:sz="0" w:space="0" w:color="auto"/>
            <w:bottom w:val="none" w:sz="0" w:space="0" w:color="auto"/>
            <w:right w:val="none" w:sz="0" w:space="0" w:color="auto"/>
          </w:divBdr>
          <w:divsChild>
            <w:div w:id="894463296">
              <w:marLeft w:val="0"/>
              <w:marRight w:val="0"/>
              <w:marTop w:val="0"/>
              <w:marBottom w:val="0"/>
              <w:divBdr>
                <w:top w:val="none" w:sz="0" w:space="0" w:color="auto"/>
                <w:left w:val="none" w:sz="0" w:space="0" w:color="auto"/>
                <w:bottom w:val="none" w:sz="0" w:space="0" w:color="auto"/>
                <w:right w:val="none" w:sz="0" w:space="0" w:color="auto"/>
              </w:divBdr>
            </w:div>
            <w:div w:id="1577545090">
              <w:marLeft w:val="0"/>
              <w:marRight w:val="0"/>
              <w:marTop w:val="0"/>
              <w:marBottom w:val="0"/>
              <w:divBdr>
                <w:top w:val="none" w:sz="0" w:space="0" w:color="auto"/>
                <w:left w:val="none" w:sz="0" w:space="0" w:color="auto"/>
                <w:bottom w:val="none" w:sz="0" w:space="0" w:color="auto"/>
                <w:right w:val="none" w:sz="0" w:space="0" w:color="auto"/>
              </w:divBdr>
            </w:div>
            <w:div w:id="67075894">
              <w:marLeft w:val="0"/>
              <w:marRight w:val="0"/>
              <w:marTop w:val="0"/>
              <w:marBottom w:val="0"/>
              <w:divBdr>
                <w:top w:val="none" w:sz="0" w:space="0" w:color="auto"/>
                <w:left w:val="none" w:sz="0" w:space="0" w:color="auto"/>
                <w:bottom w:val="none" w:sz="0" w:space="0" w:color="auto"/>
                <w:right w:val="none" w:sz="0" w:space="0" w:color="auto"/>
              </w:divBdr>
            </w:div>
            <w:div w:id="1307736951">
              <w:marLeft w:val="0"/>
              <w:marRight w:val="0"/>
              <w:marTop w:val="0"/>
              <w:marBottom w:val="0"/>
              <w:divBdr>
                <w:top w:val="none" w:sz="0" w:space="0" w:color="auto"/>
                <w:left w:val="none" w:sz="0" w:space="0" w:color="auto"/>
                <w:bottom w:val="none" w:sz="0" w:space="0" w:color="auto"/>
                <w:right w:val="none" w:sz="0" w:space="0" w:color="auto"/>
              </w:divBdr>
            </w:div>
            <w:div w:id="795371222">
              <w:marLeft w:val="0"/>
              <w:marRight w:val="0"/>
              <w:marTop w:val="0"/>
              <w:marBottom w:val="0"/>
              <w:divBdr>
                <w:top w:val="none" w:sz="0" w:space="0" w:color="auto"/>
                <w:left w:val="none" w:sz="0" w:space="0" w:color="auto"/>
                <w:bottom w:val="none" w:sz="0" w:space="0" w:color="auto"/>
                <w:right w:val="none" w:sz="0" w:space="0" w:color="auto"/>
              </w:divBdr>
            </w:div>
          </w:divsChild>
        </w:div>
        <w:div w:id="1466968936">
          <w:marLeft w:val="0"/>
          <w:marRight w:val="0"/>
          <w:marTop w:val="0"/>
          <w:marBottom w:val="0"/>
          <w:divBdr>
            <w:top w:val="none" w:sz="0" w:space="0" w:color="auto"/>
            <w:left w:val="none" w:sz="0" w:space="0" w:color="auto"/>
            <w:bottom w:val="none" w:sz="0" w:space="0" w:color="auto"/>
            <w:right w:val="none" w:sz="0" w:space="0" w:color="auto"/>
          </w:divBdr>
          <w:divsChild>
            <w:div w:id="649528853">
              <w:marLeft w:val="0"/>
              <w:marRight w:val="0"/>
              <w:marTop w:val="0"/>
              <w:marBottom w:val="0"/>
              <w:divBdr>
                <w:top w:val="none" w:sz="0" w:space="0" w:color="auto"/>
                <w:left w:val="none" w:sz="0" w:space="0" w:color="auto"/>
                <w:bottom w:val="none" w:sz="0" w:space="0" w:color="auto"/>
                <w:right w:val="none" w:sz="0" w:space="0" w:color="auto"/>
              </w:divBdr>
            </w:div>
            <w:div w:id="2068213162">
              <w:marLeft w:val="0"/>
              <w:marRight w:val="0"/>
              <w:marTop w:val="0"/>
              <w:marBottom w:val="0"/>
              <w:divBdr>
                <w:top w:val="none" w:sz="0" w:space="0" w:color="auto"/>
                <w:left w:val="none" w:sz="0" w:space="0" w:color="auto"/>
                <w:bottom w:val="none" w:sz="0" w:space="0" w:color="auto"/>
                <w:right w:val="none" w:sz="0" w:space="0" w:color="auto"/>
              </w:divBdr>
            </w:div>
            <w:div w:id="1534464675">
              <w:marLeft w:val="0"/>
              <w:marRight w:val="0"/>
              <w:marTop w:val="0"/>
              <w:marBottom w:val="0"/>
              <w:divBdr>
                <w:top w:val="none" w:sz="0" w:space="0" w:color="auto"/>
                <w:left w:val="none" w:sz="0" w:space="0" w:color="auto"/>
                <w:bottom w:val="none" w:sz="0" w:space="0" w:color="auto"/>
                <w:right w:val="none" w:sz="0" w:space="0" w:color="auto"/>
              </w:divBdr>
            </w:div>
            <w:div w:id="176316266">
              <w:marLeft w:val="0"/>
              <w:marRight w:val="0"/>
              <w:marTop w:val="0"/>
              <w:marBottom w:val="0"/>
              <w:divBdr>
                <w:top w:val="none" w:sz="0" w:space="0" w:color="auto"/>
                <w:left w:val="none" w:sz="0" w:space="0" w:color="auto"/>
                <w:bottom w:val="none" w:sz="0" w:space="0" w:color="auto"/>
                <w:right w:val="none" w:sz="0" w:space="0" w:color="auto"/>
              </w:divBdr>
            </w:div>
            <w:div w:id="1331366248">
              <w:marLeft w:val="0"/>
              <w:marRight w:val="0"/>
              <w:marTop w:val="0"/>
              <w:marBottom w:val="0"/>
              <w:divBdr>
                <w:top w:val="none" w:sz="0" w:space="0" w:color="auto"/>
                <w:left w:val="none" w:sz="0" w:space="0" w:color="auto"/>
                <w:bottom w:val="none" w:sz="0" w:space="0" w:color="auto"/>
                <w:right w:val="none" w:sz="0" w:space="0" w:color="auto"/>
              </w:divBdr>
            </w:div>
          </w:divsChild>
        </w:div>
        <w:div w:id="1185827279">
          <w:marLeft w:val="0"/>
          <w:marRight w:val="0"/>
          <w:marTop w:val="0"/>
          <w:marBottom w:val="0"/>
          <w:divBdr>
            <w:top w:val="none" w:sz="0" w:space="0" w:color="auto"/>
            <w:left w:val="none" w:sz="0" w:space="0" w:color="auto"/>
            <w:bottom w:val="none" w:sz="0" w:space="0" w:color="auto"/>
            <w:right w:val="none" w:sz="0" w:space="0" w:color="auto"/>
          </w:divBdr>
          <w:divsChild>
            <w:div w:id="1217664368">
              <w:marLeft w:val="0"/>
              <w:marRight w:val="0"/>
              <w:marTop w:val="0"/>
              <w:marBottom w:val="0"/>
              <w:divBdr>
                <w:top w:val="none" w:sz="0" w:space="0" w:color="auto"/>
                <w:left w:val="none" w:sz="0" w:space="0" w:color="auto"/>
                <w:bottom w:val="none" w:sz="0" w:space="0" w:color="auto"/>
                <w:right w:val="none" w:sz="0" w:space="0" w:color="auto"/>
              </w:divBdr>
            </w:div>
            <w:div w:id="1629120225">
              <w:marLeft w:val="0"/>
              <w:marRight w:val="0"/>
              <w:marTop w:val="0"/>
              <w:marBottom w:val="0"/>
              <w:divBdr>
                <w:top w:val="none" w:sz="0" w:space="0" w:color="auto"/>
                <w:left w:val="none" w:sz="0" w:space="0" w:color="auto"/>
                <w:bottom w:val="none" w:sz="0" w:space="0" w:color="auto"/>
                <w:right w:val="none" w:sz="0" w:space="0" w:color="auto"/>
              </w:divBdr>
            </w:div>
            <w:div w:id="80032602">
              <w:marLeft w:val="0"/>
              <w:marRight w:val="0"/>
              <w:marTop w:val="0"/>
              <w:marBottom w:val="0"/>
              <w:divBdr>
                <w:top w:val="none" w:sz="0" w:space="0" w:color="auto"/>
                <w:left w:val="none" w:sz="0" w:space="0" w:color="auto"/>
                <w:bottom w:val="none" w:sz="0" w:space="0" w:color="auto"/>
                <w:right w:val="none" w:sz="0" w:space="0" w:color="auto"/>
              </w:divBdr>
            </w:div>
            <w:div w:id="2138257047">
              <w:marLeft w:val="0"/>
              <w:marRight w:val="0"/>
              <w:marTop w:val="0"/>
              <w:marBottom w:val="0"/>
              <w:divBdr>
                <w:top w:val="none" w:sz="0" w:space="0" w:color="auto"/>
                <w:left w:val="none" w:sz="0" w:space="0" w:color="auto"/>
                <w:bottom w:val="none" w:sz="0" w:space="0" w:color="auto"/>
                <w:right w:val="none" w:sz="0" w:space="0" w:color="auto"/>
              </w:divBdr>
            </w:div>
            <w:div w:id="2130394185">
              <w:marLeft w:val="0"/>
              <w:marRight w:val="0"/>
              <w:marTop w:val="0"/>
              <w:marBottom w:val="0"/>
              <w:divBdr>
                <w:top w:val="none" w:sz="0" w:space="0" w:color="auto"/>
                <w:left w:val="none" w:sz="0" w:space="0" w:color="auto"/>
                <w:bottom w:val="none" w:sz="0" w:space="0" w:color="auto"/>
                <w:right w:val="none" w:sz="0" w:space="0" w:color="auto"/>
              </w:divBdr>
            </w:div>
          </w:divsChild>
        </w:div>
        <w:div w:id="1020471105">
          <w:marLeft w:val="0"/>
          <w:marRight w:val="0"/>
          <w:marTop w:val="0"/>
          <w:marBottom w:val="0"/>
          <w:divBdr>
            <w:top w:val="none" w:sz="0" w:space="0" w:color="auto"/>
            <w:left w:val="none" w:sz="0" w:space="0" w:color="auto"/>
            <w:bottom w:val="none" w:sz="0" w:space="0" w:color="auto"/>
            <w:right w:val="none" w:sz="0" w:space="0" w:color="auto"/>
          </w:divBdr>
          <w:divsChild>
            <w:div w:id="1683513979">
              <w:marLeft w:val="0"/>
              <w:marRight w:val="0"/>
              <w:marTop w:val="0"/>
              <w:marBottom w:val="0"/>
              <w:divBdr>
                <w:top w:val="none" w:sz="0" w:space="0" w:color="auto"/>
                <w:left w:val="none" w:sz="0" w:space="0" w:color="auto"/>
                <w:bottom w:val="none" w:sz="0" w:space="0" w:color="auto"/>
                <w:right w:val="none" w:sz="0" w:space="0" w:color="auto"/>
              </w:divBdr>
            </w:div>
            <w:div w:id="385102113">
              <w:marLeft w:val="0"/>
              <w:marRight w:val="0"/>
              <w:marTop w:val="0"/>
              <w:marBottom w:val="0"/>
              <w:divBdr>
                <w:top w:val="none" w:sz="0" w:space="0" w:color="auto"/>
                <w:left w:val="none" w:sz="0" w:space="0" w:color="auto"/>
                <w:bottom w:val="none" w:sz="0" w:space="0" w:color="auto"/>
                <w:right w:val="none" w:sz="0" w:space="0" w:color="auto"/>
              </w:divBdr>
            </w:div>
            <w:div w:id="1272201164">
              <w:marLeft w:val="0"/>
              <w:marRight w:val="0"/>
              <w:marTop w:val="0"/>
              <w:marBottom w:val="0"/>
              <w:divBdr>
                <w:top w:val="none" w:sz="0" w:space="0" w:color="auto"/>
                <w:left w:val="none" w:sz="0" w:space="0" w:color="auto"/>
                <w:bottom w:val="none" w:sz="0" w:space="0" w:color="auto"/>
                <w:right w:val="none" w:sz="0" w:space="0" w:color="auto"/>
              </w:divBdr>
            </w:div>
            <w:div w:id="311642709">
              <w:marLeft w:val="0"/>
              <w:marRight w:val="0"/>
              <w:marTop w:val="0"/>
              <w:marBottom w:val="0"/>
              <w:divBdr>
                <w:top w:val="none" w:sz="0" w:space="0" w:color="auto"/>
                <w:left w:val="none" w:sz="0" w:space="0" w:color="auto"/>
                <w:bottom w:val="none" w:sz="0" w:space="0" w:color="auto"/>
                <w:right w:val="none" w:sz="0" w:space="0" w:color="auto"/>
              </w:divBdr>
            </w:div>
            <w:div w:id="1413240686">
              <w:marLeft w:val="0"/>
              <w:marRight w:val="0"/>
              <w:marTop w:val="0"/>
              <w:marBottom w:val="0"/>
              <w:divBdr>
                <w:top w:val="none" w:sz="0" w:space="0" w:color="auto"/>
                <w:left w:val="none" w:sz="0" w:space="0" w:color="auto"/>
                <w:bottom w:val="none" w:sz="0" w:space="0" w:color="auto"/>
                <w:right w:val="none" w:sz="0" w:space="0" w:color="auto"/>
              </w:divBdr>
            </w:div>
          </w:divsChild>
        </w:div>
        <w:div w:id="2077506821">
          <w:marLeft w:val="0"/>
          <w:marRight w:val="0"/>
          <w:marTop w:val="0"/>
          <w:marBottom w:val="0"/>
          <w:divBdr>
            <w:top w:val="none" w:sz="0" w:space="0" w:color="auto"/>
            <w:left w:val="none" w:sz="0" w:space="0" w:color="auto"/>
            <w:bottom w:val="none" w:sz="0" w:space="0" w:color="auto"/>
            <w:right w:val="none" w:sz="0" w:space="0" w:color="auto"/>
          </w:divBdr>
          <w:divsChild>
            <w:div w:id="254214609">
              <w:marLeft w:val="0"/>
              <w:marRight w:val="0"/>
              <w:marTop w:val="0"/>
              <w:marBottom w:val="0"/>
              <w:divBdr>
                <w:top w:val="none" w:sz="0" w:space="0" w:color="auto"/>
                <w:left w:val="none" w:sz="0" w:space="0" w:color="auto"/>
                <w:bottom w:val="none" w:sz="0" w:space="0" w:color="auto"/>
                <w:right w:val="none" w:sz="0" w:space="0" w:color="auto"/>
              </w:divBdr>
            </w:div>
            <w:div w:id="1719475021">
              <w:marLeft w:val="0"/>
              <w:marRight w:val="0"/>
              <w:marTop w:val="0"/>
              <w:marBottom w:val="0"/>
              <w:divBdr>
                <w:top w:val="none" w:sz="0" w:space="0" w:color="auto"/>
                <w:left w:val="none" w:sz="0" w:space="0" w:color="auto"/>
                <w:bottom w:val="none" w:sz="0" w:space="0" w:color="auto"/>
                <w:right w:val="none" w:sz="0" w:space="0" w:color="auto"/>
              </w:divBdr>
            </w:div>
            <w:div w:id="1050690855">
              <w:marLeft w:val="0"/>
              <w:marRight w:val="0"/>
              <w:marTop w:val="0"/>
              <w:marBottom w:val="0"/>
              <w:divBdr>
                <w:top w:val="none" w:sz="0" w:space="0" w:color="auto"/>
                <w:left w:val="none" w:sz="0" w:space="0" w:color="auto"/>
                <w:bottom w:val="none" w:sz="0" w:space="0" w:color="auto"/>
                <w:right w:val="none" w:sz="0" w:space="0" w:color="auto"/>
              </w:divBdr>
            </w:div>
            <w:div w:id="1337804680">
              <w:marLeft w:val="0"/>
              <w:marRight w:val="0"/>
              <w:marTop w:val="0"/>
              <w:marBottom w:val="0"/>
              <w:divBdr>
                <w:top w:val="none" w:sz="0" w:space="0" w:color="auto"/>
                <w:left w:val="none" w:sz="0" w:space="0" w:color="auto"/>
                <w:bottom w:val="none" w:sz="0" w:space="0" w:color="auto"/>
                <w:right w:val="none" w:sz="0" w:space="0" w:color="auto"/>
              </w:divBdr>
            </w:div>
            <w:div w:id="128672868">
              <w:marLeft w:val="0"/>
              <w:marRight w:val="0"/>
              <w:marTop w:val="0"/>
              <w:marBottom w:val="0"/>
              <w:divBdr>
                <w:top w:val="none" w:sz="0" w:space="0" w:color="auto"/>
                <w:left w:val="none" w:sz="0" w:space="0" w:color="auto"/>
                <w:bottom w:val="none" w:sz="0" w:space="0" w:color="auto"/>
                <w:right w:val="none" w:sz="0" w:space="0" w:color="auto"/>
              </w:divBdr>
            </w:div>
          </w:divsChild>
        </w:div>
        <w:div w:id="721489659">
          <w:marLeft w:val="0"/>
          <w:marRight w:val="0"/>
          <w:marTop w:val="0"/>
          <w:marBottom w:val="0"/>
          <w:divBdr>
            <w:top w:val="none" w:sz="0" w:space="0" w:color="auto"/>
            <w:left w:val="none" w:sz="0" w:space="0" w:color="auto"/>
            <w:bottom w:val="none" w:sz="0" w:space="0" w:color="auto"/>
            <w:right w:val="none" w:sz="0" w:space="0" w:color="auto"/>
          </w:divBdr>
          <w:divsChild>
            <w:div w:id="1431699588">
              <w:marLeft w:val="0"/>
              <w:marRight w:val="0"/>
              <w:marTop w:val="0"/>
              <w:marBottom w:val="0"/>
              <w:divBdr>
                <w:top w:val="none" w:sz="0" w:space="0" w:color="auto"/>
                <w:left w:val="none" w:sz="0" w:space="0" w:color="auto"/>
                <w:bottom w:val="none" w:sz="0" w:space="0" w:color="auto"/>
                <w:right w:val="none" w:sz="0" w:space="0" w:color="auto"/>
              </w:divBdr>
            </w:div>
            <w:div w:id="1559390752">
              <w:marLeft w:val="0"/>
              <w:marRight w:val="0"/>
              <w:marTop w:val="0"/>
              <w:marBottom w:val="0"/>
              <w:divBdr>
                <w:top w:val="none" w:sz="0" w:space="0" w:color="auto"/>
                <w:left w:val="none" w:sz="0" w:space="0" w:color="auto"/>
                <w:bottom w:val="none" w:sz="0" w:space="0" w:color="auto"/>
                <w:right w:val="none" w:sz="0" w:space="0" w:color="auto"/>
              </w:divBdr>
            </w:div>
            <w:div w:id="1375497197">
              <w:marLeft w:val="0"/>
              <w:marRight w:val="0"/>
              <w:marTop w:val="0"/>
              <w:marBottom w:val="0"/>
              <w:divBdr>
                <w:top w:val="none" w:sz="0" w:space="0" w:color="auto"/>
                <w:left w:val="none" w:sz="0" w:space="0" w:color="auto"/>
                <w:bottom w:val="none" w:sz="0" w:space="0" w:color="auto"/>
                <w:right w:val="none" w:sz="0" w:space="0" w:color="auto"/>
              </w:divBdr>
            </w:div>
            <w:div w:id="560292564">
              <w:marLeft w:val="0"/>
              <w:marRight w:val="0"/>
              <w:marTop w:val="0"/>
              <w:marBottom w:val="0"/>
              <w:divBdr>
                <w:top w:val="none" w:sz="0" w:space="0" w:color="auto"/>
                <w:left w:val="none" w:sz="0" w:space="0" w:color="auto"/>
                <w:bottom w:val="none" w:sz="0" w:space="0" w:color="auto"/>
                <w:right w:val="none" w:sz="0" w:space="0" w:color="auto"/>
              </w:divBdr>
            </w:div>
            <w:div w:id="633753129">
              <w:marLeft w:val="0"/>
              <w:marRight w:val="0"/>
              <w:marTop w:val="0"/>
              <w:marBottom w:val="0"/>
              <w:divBdr>
                <w:top w:val="none" w:sz="0" w:space="0" w:color="auto"/>
                <w:left w:val="none" w:sz="0" w:space="0" w:color="auto"/>
                <w:bottom w:val="none" w:sz="0" w:space="0" w:color="auto"/>
                <w:right w:val="none" w:sz="0" w:space="0" w:color="auto"/>
              </w:divBdr>
            </w:div>
          </w:divsChild>
        </w:div>
        <w:div w:id="782532116">
          <w:marLeft w:val="0"/>
          <w:marRight w:val="0"/>
          <w:marTop w:val="0"/>
          <w:marBottom w:val="0"/>
          <w:divBdr>
            <w:top w:val="none" w:sz="0" w:space="0" w:color="auto"/>
            <w:left w:val="none" w:sz="0" w:space="0" w:color="auto"/>
            <w:bottom w:val="none" w:sz="0" w:space="0" w:color="auto"/>
            <w:right w:val="none" w:sz="0" w:space="0" w:color="auto"/>
          </w:divBdr>
          <w:divsChild>
            <w:div w:id="1334802345">
              <w:marLeft w:val="0"/>
              <w:marRight w:val="0"/>
              <w:marTop w:val="0"/>
              <w:marBottom w:val="0"/>
              <w:divBdr>
                <w:top w:val="none" w:sz="0" w:space="0" w:color="auto"/>
                <w:left w:val="none" w:sz="0" w:space="0" w:color="auto"/>
                <w:bottom w:val="none" w:sz="0" w:space="0" w:color="auto"/>
                <w:right w:val="none" w:sz="0" w:space="0" w:color="auto"/>
              </w:divBdr>
            </w:div>
            <w:div w:id="1160996484">
              <w:marLeft w:val="0"/>
              <w:marRight w:val="0"/>
              <w:marTop w:val="0"/>
              <w:marBottom w:val="0"/>
              <w:divBdr>
                <w:top w:val="none" w:sz="0" w:space="0" w:color="auto"/>
                <w:left w:val="none" w:sz="0" w:space="0" w:color="auto"/>
                <w:bottom w:val="none" w:sz="0" w:space="0" w:color="auto"/>
                <w:right w:val="none" w:sz="0" w:space="0" w:color="auto"/>
              </w:divBdr>
            </w:div>
            <w:div w:id="639270850">
              <w:marLeft w:val="0"/>
              <w:marRight w:val="0"/>
              <w:marTop w:val="0"/>
              <w:marBottom w:val="0"/>
              <w:divBdr>
                <w:top w:val="none" w:sz="0" w:space="0" w:color="auto"/>
                <w:left w:val="none" w:sz="0" w:space="0" w:color="auto"/>
                <w:bottom w:val="none" w:sz="0" w:space="0" w:color="auto"/>
                <w:right w:val="none" w:sz="0" w:space="0" w:color="auto"/>
              </w:divBdr>
            </w:div>
            <w:div w:id="1014767134">
              <w:marLeft w:val="0"/>
              <w:marRight w:val="0"/>
              <w:marTop w:val="0"/>
              <w:marBottom w:val="0"/>
              <w:divBdr>
                <w:top w:val="none" w:sz="0" w:space="0" w:color="auto"/>
                <w:left w:val="none" w:sz="0" w:space="0" w:color="auto"/>
                <w:bottom w:val="none" w:sz="0" w:space="0" w:color="auto"/>
                <w:right w:val="none" w:sz="0" w:space="0" w:color="auto"/>
              </w:divBdr>
            </w:div>
            <w:div w:id="1722972523">
              <w:marLeft w:val="0"/>
              <w:marRight w:val="0"/>
              <w:marTop w:val="0"/>
              <w:marBottom w:val="0"/>
              <w:divBdr>
                <w:top w:val="none" w:sz="0" w:space="0" w:color="auto"/>
                <w:left w:val="none" w:sz="0" w:space="0" w:color="auto"/>
                <w:bottom w:val="none" w:sz="0" w:space="0" w:color="auto"/>
                <w:right w:val="none" w:sz="0" w:space="0" w:color="auto"/>
              </w:divBdr>
            </w:div>
          </w:divsChild>
        </w:div>
        <w:div w:id="2056157838">
          <w:marLeft w:val="0"/>
          <w:marRight w:val="0"/>
          <w:marTop w:val="0"/>
          <w:marBottom w:val="0"/>
          <w:divBdr>
            <w:top w:val="none" w:sz="0" w:space="0" w:color="auto"/>
            <w:left w:val="none" w:sz="0" w:space="0" w:color="auto"/>
            <w:bottom w:val="none" w:sz="0" w:space="0" w:color="auto"/>
            <w:right w:val="none" w:sz="0" w:space="0" w:color="auto"/>
          </w:divBdr>
        </w:div>
        <w:div w:id="1418214751">
          <w:marLeft w:val="0"/>
          <w:marRight w:val="0"/>
          <w:marTop w:val="0"/>
          <w:marBottom w:val="0"/>
          <w:divBdr>
            <w:top w:val="none" w:sz="0" w:space="0" w:color="auto"/>
            <w:left w:val="none" w:sz="0" w:space="0" w:color="auto"/>
            <w:bottom w:val="none" w:sz="0" w:space="0" w:color="auto"/>
            <w:right w:val="none" w:sz="0" w:space="0" w:color="auto"/>
          </w:divBdr>
        </w:div>
        <w:div w:id="1912883343">
          <w:marLeft w:val="0"/>
          <w:marRight w:val="0"/>
          <w:marTop w:val="0"/>
          <w:marBottom w:val="0"/>
          <w:divBdr>
            <w:top w:val="none" w:sz="0" w:space="0" w:color="auto"/>
            <w:left w:val="none" w:sz="0" w:space="0" w:color="auto"/>
            <w:bottom w:val="none" w:sz="0" w:space="0" w:color="auto"/>
            <w:right w:val="none" w:sz="0" w:space="0" w:color="auto"/>
          </w:divBdr>
        </w:div>
        <w:div w:id="791434395">
          <w:marLeft w:val="0"/>
          <w:marRight w:val="0"/>
          <w:marTop w:val="0"/>
          <w:marBottom w:val="0"/>
          <w:divBdr>
            <w:top w:val="none" w:sz="0" w:space="0" w:color="auto"/>
            <w:left w:val="none" w:sz="0" w:space="0" w:color="auto"/>
            <w:bottom w:val="none" w:sz="0" w:space="0" w:color="auto"/>
            <w:right w:val="none" w:sz="0" w:space="0" w:color="auto"/>
          </w:divBdr>
        </w:div>
        <w:div w:id="1481850751">
          <w:marLeft w:val="0"/>
          <w:marRight w:val="0"/>
          <w:marTop w:val="0"/>
          <w:marBottom w:val="0"/>
          <w:divBdr>
            <w:top w:val="none" w:sz="0" w:space="0" w:color="auto"/>
            <w:left w:val="none" w:sz="0" w:space="0" w:color="auto"/>
            <w:bottom w:val="none" w:sz="0" w:space="0" w:color="auto"/>
            <w:right w:val="none" w:sz="0" w:space="0" w:color="auto"/>
          </w:divBdr>
        </w:div>
        <w:div w:id="289752457">
          <w:marLeft w:val="0"/>
          <w:marRight w:val="0"/>
          <w:marTop w:val="0"/>
          <w:marBottom w:val="0"/>
          <w:divBdr>
            <w:top w:val="none" w:sz="0" w:space="0" w:color="auto"/>
            <w:left w:val="none" w:sz="0" w:space="0" w:color="auto"/>
            <w:bottom w:val="none" w:sz="0" w:space="0" w:color="auto"/>
            <w:right w:val="none" w:sz="0" w:space="0" w:color="auto"/>
          </w:divBdr>
        </w:div>
        <w:div w:id="860166572">
          <w:marLeft w:val="0"/>
          <w:marRight w:val="0"/>
          <w:marTop w:val="0"/>
          <w:marBottom w:val="0"/>
          <w:divBdr>
            <w:top w:val="none" w:sz="0" w:space="0" w:color="auto"/>
            <w:left w:val="none" w:sz="0" w:space="0" w:color="auto"/>
            <w:bottom w:val="none" w:sz="0" w:space="0" w:color="auto"/>
            <w:right w:val="none" w:sz="0" w:space="0" w:color="auto"/>
          </w:divBdr>
        </w:div>
        <w:div w:id="1997371769">
          <w:marLeft w:val="0"/>
          <w:marRight w:val="0"/>
          <w:marTop w:val="0"/>
          <w:marBottom w:val="0"/>
          <w:divBdr>
            <w:top w:val="none" w:sz="0" w:space="0" w:color="auto"/>
            <w:left w:val="none" w:sz="0" w:space="0" w:color="auto"/>
            <w:bottom w:val="none" w:sz="0" w:space="0" w:color="auto"/>
            <w:right w:val="none" w:sz="0" w:space="0" w:color="auto"/>
          </w:divBdr>
        </w:div>
        <w:div w:id="1379817473">
          <w:marLeft w:val="0"/>
          <w:marRight w:val="0"/>
          <w:marTop w:val="0"/>
          <w:marBottom w:val="0"/>
          <w:divBdr>
            <w:top w:val="none" w:sz="0" w:space="0" w:color="auto"/>
            <w:left w:val="none" w:sz="0" w:space="0" w:color="auto"/>
            <w:bottom w:val="none" w:sz="0" w:space="0" w:color="auto"/>
            <w:right w:val="none" w:sz="0" w:space="0" w:color="auto"/>
          </w:divBdr>
        </w:div>
        <w:div w:id="886532034">
          <w:marLeft w:val="0"/>
          <w:marRight w:val="0"/>
          <w:marTop w:val="0"/>
          <w:marBottom w:val="0"/>
          <w:divBdr>
            <w:top w:val="none" w:sz="0" w:space="0" w:color="auto"/>
            <w:left w:val="none" w:sz="0" w:space="0" w:color="auto"/>
            <w:bottom w:val="none" w:sz="0" w:space="0" w:color="auto"/>
            <w:right w:val="none" w:sz="0" w:space="0" w:color="auto"/>
          </w:divBdr>
        </w:div>
        <w:div w:id="856621453">
          <w:marLeft w:val="0"/>
          <w:marRight w:val="0"/>
          <w:marTop w:val="0"/>
          <w:marBottom w:val="0"/>
          <w:divBdr>
            <w:top w:val="none" w:sz="0" w:space="0" w:color="auto"/>
            <w:left w:val="none" w:sz="0" w:space="0" w:color="auto"/>
            <w:bottom w:val="none" w:sz="0" w:space="0" w:color="auto"/>
            <w:right w:val="none" w:sz="0" w:space="0" w:color="auto"/>
          </w:divBdr>
        </w:div>
        <w:div w:id="1983075136">
          <w:marLeft w:val="0"/>
          <w:marRight w:val="0"/>
          <w:marTop w:val="0"/>
          <w:marBottom w:val="0"/>
          <w:divBdr>
            <w:top w:val="none" w:sz="0" w:space="0" w:color="auto"/>
            <w:left w:val="none" w:sz="0" w:space="0" w:color="auto"/>
            <w:bottom w:val="none" w:sz="0" w:space="0" w:color="auto"/>
            <w:right w:val="none" w:sz="0" w:space="0" w:color="auto"/>
          </w:divBdr>
        </w:div>
        <w:div w:id="1842503312">
          <w:marLeft w:val="0"/>
          <w:marRight w:val="0"/>
          <w:marTop w:val="0"/>
          <w:marBottom w:val="0"/>
          <w:divBdr>
            <w:top w:val="none" w:sz="0" w:space="0" w:color="auto"/>
            <w:left w:val="none" w:sz="0" w:space="0" w:color="auto"/>
            <w:bottom w:val="none" w:sz="0" w:space="0" w:color="auto"/>
            <w:right w:val="none" w:sz="0" w:space="0" w:color="auto"/>
          </w:divBdr>
        </w:div>
        <w:div w:id="1882545963">
          <w:marLeft w:val="0"/>
          <w:marRight w:val="0"/>
          <w:marTop w:val="0"/>
          <w:marBottom w:val="0"/>
          <w:divBdr>
            <w:top w:val="none" w:sz="0" w:space="0" w:color="auto"/>
            <w:left w:val="none" w:sz="0" w:space="0" w:color="auto"/>
            <w:bottom w:val="none" w:sz="0" w:space="0" w:color="auto"/>
            <w:right w:val="none" w:sz="0" w:space="0" w:color="auto"/>
          </w:divBdr>
        </w:div>
        <w:div w:id="587613702">
          <w:marLeft w:val="0"/>
          <w:marRight w:val="0"/>
          <w:marTop w:val="0"/>
          <w:marBottom w:val="0"/>
          <w:divBdr>
            <w:top w:val="none" w:sz="0" w:space="0" w:color="auto"/>
            <w:left w:val="none" w:sz="0" w:space="0" w:color="auto"/>
            <w:bottom w:val="none" w:sz="0" w:space="0" w:color="auto"/>
            <w:right w:val="none" w:sz="0" w:space="0" w:color="auto"/>
          </w:divBdr>
        </w:div>
        <w:div w:id="2130925816">
          <w:marLeft w:val="0"/>
          <w:marRight w:val="0"/>
          <w:marTop w:val="0"/>
          <w:marBottom w:val="0"/>
          <w:divBdr>
            <w:top w:val="none" w:sz="0" w:space="0" w:color="auto"/>
            <w:left w:val="none" w:sz="0" w:space="0" w:color="auto"/>
            <w:bottom w:val="none" w:sz="0" w:space="0" w:color="auto"/>
            <w:right w:val="none" w:sz="0" w:space="0" w:color="auto"/>
          </w:divBdr>
        </w:div>
      </w:divsChild>
    </w:div>
    <w:div w:id="1563177147">
      <w:bodyDiv w:val="1"/>
      <w:marLeft w:val="0"/>
      <w:marRight w:val="0"/>
      <w:marTop w:val="0"/>
      <w:marBottom w:val="0"/>
      <w:divBdr>
        <w:top w:val="none" w:sz="0" w:space="0" w:color="auto"/>
        <w:left w:val="none" w:sz="0" w:space="0" w:color="auto"/>
        <w:bottom w:val="none" w:sz="0" w:space="0" w:color="auto"/>
        <w:right w:val="none" w:sz="0" w:space="0" w:color="auto"/>
      </w:divBdr>
    </w:div>
    <w:div w:id="1721903238">
      <w:bodyDiv w:val="1"/>
      <w:marLeft w:val="0"/>
      <w:marRight w:val="0"/>
      <w:marTop w:val="0"/>
      <w:marBottom w:val="0"/>
      <w:divBdr>
        <w:top w:val="none" w:sz="0" w:space="0" w:color="auto"/>
        <w:left w:val="none" w:sz="0" w:space="0" w:color="auto"/>
        <w:bottom w:val="none" w:sz="0" w:space="0" w:color="auto"/>
        <w:right w:val="none" w:sz="0" w:space="0" w:color="auto"/>
      </w:divBdr>
    </w:div>
    <w:div w:id="1751150184">
      <w:bodyDiv w:val="1"/>
      <w:marLeft w:val="0"/>
      <w:marRight w:val="0"/>
      <w:marTop w:val="0"/>
      <w:marBottom w:val="0"/>
      <w:divBdr>
        <w:top w:val="none" w:sz="0" w:space="0" w:color="auto"/>
        <w:left w:val="none" w:sz="0" w:space="0" w:color="auto"/>
        <w:bottom w:val="none" w:sz="0" w:space="0" w:color="auto"/>
        <w:right w:val="none" w:sz="0" w:space="0" w:color="auto"/>
      </w:divBdr>
    </w:div>
    <w:div w:id="1778939277">
      <w:bodyDiv w:val="1"/>
      <w:marLeft w:val="0"/>
      <w:marRight w:val="0"/>
      <w:marTop w:val="0"/>
      <w:marBottom w:val="0"/>
      <w:divBdr>
        <w:top w:val="none" w:sz="0" w:space="0" w:color="auto"/>
        <w:left w:val="none" w:sz="0" w:space="0" w:color="auto"/>
        <w:bottom w:val="none" w:sz="0" w:space="0" w:color="auto"/>
        <w:right w:val="none" w:sz="0" w:space="0" w:color="auto"/>
      </w:divBdr>
    </w:div>
    <w:div w:id="1939869727">
      <w:bodyDiv w:val="1"/>
      <w:marLeft w:val="0"/>
      <w:marRight w:val="0"/>
      <w:marTop w:val="0"/>
      <w:marBottom w:val="0"/>
      <w:divBdr>
        <w:top w:val="none" w:sz="0" w:space="0" w:color="auto"/>
        <w:left w:val="none" w:sz="0" w:space="0" w:color="auto"/>
        <w:bottom w:val="none" w:sz="0" w:space="0" w:color="auto"/>
        <w:right w:val="none" w:sz="0" w:space="0" w:color="auto"/>
      </w:divBdr>
    </w:div>
    <w:div w:id="1969240662">
      <w:bodyDiv w:val="1"/>
      <w:marLeft w:val="0"/>
      <w:marRight w:val="0"/>
      <w:marTop w:val="0"/>
      <w:marBottom w:val="0"/>
      <w:divBdr>
        <w:top w:val="none" w:sz="0" w:space="0" w:color="auto"/>
        <w:left w:val="none" w:sz="0" w:space="0" w:color="auto"/>
        <w:bottom w:val="none" w:sz="0" w:space="0" w:color="auto"/>
        <w:right w:val="none" w:sz="0" w:space="0" w:color="auto"/>
      </w:divBdr>
    </w:div>
    <w:div w:id="2066055117">
      <w:bodyDiv w:val="1"/>
      <w:marLeft w:val="0"/>
      <w:marRight w:val="0"/>
      <w:marTop w:val="0"/>
      <w:marBottom w:val="0"/>
      <w:divBdr>
        <w:top w:val="none" w:sz="0" w:space="0" w:color="auto"/>
        <w:left w:val="none" w:sz="0" w:space="0" w:color="auto"/>
        <w:bottom w:val="none" w:sz="0" w:space="0" w:color="auto"/>
        <w:right w:val="none" w:sz="0" w:space="0" w:color="auto"/>
      </w:divBdr>
      <w:divsChild>
        <w:div w:id="1867477025">
          <w:marLeft w:val="0"/>
          <w:marRight w:val="0"/>
          <w:marTop w:val="0"/>
          <w:marBottom w:val="0"/>
          <w:divBdr>
            <w:top w:val="none" w:sz="0" w:space="0" w:color="auto"/>
            <w:left w:val="none" w:sz="0" w:space="0" w:color="auto"/>
            <w:bottom w:val="none" w:sz="0" w:space="0" w:color="auto"/>
            <w:right w:val="none" w:sz="0" w:space="0" w:color="auto"/>
          </w:divBdr>
        </w:div>
        <w:div w:id="1294867852">
          <w:marLeft w:val="0"/>
          <w:marRight w:val="0"/>
          <w:marTop w:val="0"/>
          <w:marBottom w:val="0"/>
          <w:divBdr>
            <w:top w:val="none" w:sz="0" w:space="0" w:color="auto"/>
            <w:left w:val="none" w:sz="0" w:space="0" w:color="auto"/>
            <w:bottom w:val="none" w:sz="0" w:space="0" w:color="auto"/>
            <w:right w:val="none" w:sz="0" w:space="0" w:color="auto"/>
          </w:divBdr>
        </w:div>
        <w:div w:id="451360823">
          <w:marLeft w:val="0"/>
          <w:marRight w:val="0"/>
          <w:marTop w:val="0"/>
          <w:marBottom w:val="0"/>
          <w:divBdr>
            <w:top w:val="none" w:sz="0" w:space="0" w:color="auto"/>
            <w:left w:val="none" w:sz="0" w:space="0" w:color="auto"/>
            <w:bottom w:val="none" w:sz="0" w:space="0" w:color="auto"/>
            <w:right w:val="none" w:sz="0" w:space="0" w:color="auto"/>
          </w:divBdr>
        </w:div>
        <w:div w:id="670109836">
          <w:marLeft w:val="0"/>
          <w:marRight w:val="0"/>
          <w:marTop w:val="0"/>
          <w:marBottom w:val="0"/>
          <w:divBdr>
            <w:top w:val="none" w:sz="0" w:space="0" w:color="auto"/>
            <w:left w:val="none" w:sz="0" w:space="0" w:color="auto"/>
            <w:bottom w:val="none" w:sz="0" w:space="0" w:color="auto"/>
            <w:right w:val="none" w:sz="0" w:space="0" w:color="auto"/>
          </w:divBdr>
        </w:div>
        <w:div w:id="1456749165">
          <w:marLeft w:val="0"/>
          <w:marRight w:val="0"/>
          <w:marTop w:val="0"/>
          <w:marBottom w:val="0"/>
          <w:divBdr>
            <w:top w:val="none" w:sz="0" w:space="0" w:color="auto"/>
            <w:left w:val="none" w:sz="0" w:space="0" w:color="auto"/>
            <w:bottom w:val="none" w:sz="0" w:space="0" w:color="auto"/>
            <w:right w:val="none" w:sz="0" w:space="0" w:color="auto"/>
          </w:divBdr>
        </w:div>
        <w:div w:id="2050184539">
          <w:marLeft w:val="0"/>
          <w:marRight w:val="0"/>
          <w:marTop w:val="0"/>
          <w:marBottom w:val="0"/>
          <w:divBdr>
            <w:top w:val="none" w:sz="0" w:space="0" w:color="auto"/>
            <w:left w:val="none" w:sz="0" w:space="0" w:color="auto"/>
            <w:bottom w:val="none" w:sz="0" w:space="0" w:color="auto"/>
            <w:right w:val="none" w:sz="0" w:space="0" w:color="auto"/>
          </w:divBdr>
        </w:div>
        <w:div w:id="532427819">
          <w:marLeft w:val="0"/>
          <w:marRight w:val="0"/>
          <w:marTop w:val="0"/>
          <w:marBottom w:val="0"/>
          <w:divBdr>
            <w:top w:val="none" w:sz="0" w:space="0" w:color="auto"/>
            <w:left w:val="none" w:sz="0" w:space="0" w:color="auto"/>
            <w:bottom w:val="none" w:sz="0" w:space="0" w:color="auto"/>
            <w:right w:val="none" w:sz="0" w:space="0" w:color="auto"/>
          </w:divBdr>
        </w:div>
        <w:div w:id="639384482">
          <w:marLeft w:val="0"/>
          <w:marRight w:val="0"/>
          <w:marTop w:val="0"/>
          <w:marBottom w:val="0"/>
          <w:divBdr>
            <w:top w:val="none" w:sz="0" w:space="0" w:color="auto"/>
            <w:left w:val="none" w:sz="0" w:space="0" w:color="auto"/>
            <w:bottom w:val="none" w:sz="0" w:space="0" w:color="auto"/>
            <w:right w:val="none" w:sz="0" w:space="0" w:color="auto"/>
          </w:divBdr>
          <w:divsChild>
            <w:div w:id="2097483203">
              <w:marLeft w:val="0"/>
              <w:marRight w:val="0"/>
              <w:marTop w:val="0"/>
              <w:marBottom w:val="0"/>
              <w:divBdr>
                <w:top w:val="none" w:sz="0" w:space="0" w:color="auto"/>
                <w:left w:val="none" w:sz="0" w:space="0" w:color="auto"/>
                <w:bottom w:val="none" w:sz="0" w:space="0" w:color="auto"/>
                <w:right w:val="none" w:sz="0" w:space="0" w:color="auto"/>
              </w:divBdr>
            </w:div>
            <w:div w:id="162934507">
              <w:marLeft w:val="0"/>
              <w:marRight w:val="0"/>
              <w:marTop w:val="0"/>
              <w:marBottom w:val="0"/>
              <w:divBdr>
                <w:top w:val="none" w:sz="0" w:space="0" w:color="auto"/>
                <w:left w:val="none" w:sz="0" w:space="0" w:color="auto"/>
                <w:bottom w:val="none" w:sz="0" w:space="0" w:color="auto"/>
                <w:right w:val="none" w:sz="0" w:space="0" w:color="auto"/>
              </w:divBdr>
            </w:div>
            <w:div w:id="256717525">
              <w:marLeft w:val="0"/>
              <w:marRight w:val="0"/>
              <w:marTop w:val="0"/>
              <w:marBottom w:val="0"/>
              <w:divBdr>
                <w:top w:val="none" w:sz="0" w:space="0" w:color="auto"/>
                <w:left w:val="none" w:sz="0" w:space="0" w:color="auto"/>
                <w:bottom w:val="none" w:sz="0" w:space="0" w:color="auto"/>
                <w:right w:val="none" w:sz="0" w:space="0" w:color="auto"/>
              </w:divBdr>
            </w:div>
            <w:div w:id="593242486">
              <w:marLeft w:val="0"/>
              <w:marRight w:val="0"/>
              <w:marTop w:val="0"/>
              <w:marBottom w:val="0"/>
              <w:divBdr>
                <w:top w:val="none" w:sz="0" w:space="0" w:color="auto"/>
                <w:left w:val="none" w:sz="0" w:space="0" w:color="auto"/>
                <w:bottom w:val="none" w:sz="0" w:space="0" w:color="auto"/>
                <w:right w:val="none" w:sz="0" w:space="0" w:color="auto"/>
              </w:divBdr>
            </w:div>
          </w:divsChild>
        </w:div>
        <w:div w:id="1372805886">
          <w:marLeft w:val="0"/>
          <w:marRight w:val="0"/>
          <w:marTop w:val="0"/>
          <w:marBottom w:val="0"/>
          <w:divBdr>
            <w:top w:val="none" w:sz="0" w:space="0" w:color="auto"/>
            <w:left w:val="none" w:sz="0" w:space="0" w:color="auto"/>
            <w:bottom w:val="none" w:sz="0" w:space="0" w:color="auto"/>
            <w:right w:val="none" w:sz="0" w:space="0" w:color="auto"/>
          </w:divBdr>
        </w:div>
        <w:div w:id="1839425404">
          <w:marLeft w:val="0"/>
          <w:marRight w:val="0"/>
          <w:marTop w:val="0"/>
          <w:marBottom w:val="0"/>
          <w:divBdr>
            <w:top w:val="none" w:sz="0" w:space="0" w:color="auto"/>
            <w:left w:val="none" w:sz="0" w:space="0" w:color="auto"/>
            <w:bottom w:val="none" w:sz="0" w:space="0" w:color="auto"/>
            <w:right w:val="none" w:sz="0" w:space="0" w:color="auto"/>
          </w:divBdr>
        </w:div>
        <w:div w:id="420613196">
          <w:marLeft w:val="0"/>
          <w:marRight w:val="0"/>
          <w:marTop w:val="0"/>
          <w:marBottom w:val="0"/>
          <w:divBdr>
            <w:top w:val="none" w:sz="0" w:space="0" w:color="auto"/>
            <w:left w:val="none" w:sz="0" w:space="0" w:color="auto"/>
            <w:bottom w:val="none" w:sz="0" w:space="0" w:color="auto"/>
            <w:right w:val="none" w:sz="0" w:space="0" w:color="auto"/>
          </w:divBdr>
        </w:div>
        <w:div w:id="1217274284">
          <w:marLeft w:val="0"/>
          <w:marRight w:val="0"/>
          <w:marTop w:val="0"/>
          <w:marBottom w:val="0"/>
          <w:divBdr>
            <w:top w:val="none" w:sz="0" w:space="0" w:color="auto"/>
            <w:left w:val="none" w:sz="0" w:space="0" w:color="auto"/>
            <w:bottom w:val="none" w:sz="0" w:space="0" w:color="auto"/>
            <w:right w:val="none" w:sz="0" w:space="0" w:color="auto"/>
          </w:divBdr>
        </w:div>
        <w:div w:id="1145047998">
          <w:marLeft w:val="0"/>
          <w:marRight w:val="0"/>
          <w:marTop w:val="0"/>
          <w:marBottom w:val="0"/>
          <w:divBdr>
            <w:top w:val="none" w:sz="0" w:space="0" w:color="auto"/>
            <w:left w:val="none" w:sz="0" w:space="0" w:color="auto"/>
            <w:bottom w:val="none" w:sz="0" w:space="0" w:color="auto"/>
            <w:right w:val="none" w:sz="0" w:space="0" w:color="auto"/>
          </w:divBdr>
        </w:div>
        <w:div w:id="95295787">
          <w:marLeft w:val="0"/>
          <w:marRight w:val="0"/>
          <w:marTop w:val="0"/>
          <w:marBottom w:val="0"/>
          <w:divBdr>
            <w:top w:val="none" w:sz="0" w:space="0" w:color="auto"/>
            <w:left w:val="none" w:sz="0" w:space="0" w:color="auto"/>
            <w:bottom w:val="none" w:sz="0" w:space="0" w:color="auto"/>
            <w:right w:val="none" w:sz="0" w:space="0" w:color="auto"/>
          </w:divBdr>
        </w:div>
        <w:div w:id="651981406">
          <w:marLeft w:val="0"/>
          <w:marRight w:val="0"/>
          <w:marTop w:val="0"/>
          <w:marBottom w:val="0"/>
          <w:divBdr>
            <w:top w:val="none" w:sz="0" w:space="0" w:color="auto"/>
            <w:left w:val="none" w:sz="0" w:space="0" w:color="auto"/>
            <w:bottom w:val="none" w:sz="0" w:space="0" w:color="auto"/>
            <w:right w:val="none" w:sz="0" w:space="0" w:color="auto"/>
          </w:divBdr>
        </w:div>
        <w:div w:id="912204286">
          <w:marLeft w:val="0"/>
          <w:marRight w:val="0"/>
          <w:marTop w:val="0"/>
          <w:marBottom w:val="0"/>
          <w:divBdr>
            <w:top w:val="none" w:sz="0" w:space="0" w:color="auto"/>
            <w:left w:val="none" w:sz="0" w:space="0" w:color="auto"/>
            <w:bottom w:val="none" w:sz="0" w:space="0" w:color="auto"/>
            <w:right w:val="none" w:sz="0" w:space="0" w:color="auto"/>
          </w:divBdr>
        </w:div>
        <w:div w:id="252322305">
          <w:marLeft w:val="0"/>
          <w:marRight w:val="0"/>
          <w:marTop w:val="0"/>
          <w:marBottom w:val="0"/>
          <w:divBdr>
            <w:top w:val="none" w:sz="0" w:space="0" w:color="auto"/>
            <w:left w:val="none" w:sz="0" w:space="0" w:color="auto"/>
            <w:bottom w:val="none" w:sz="0" w:space="0" w:color="auto"/>
            <w:right w:val="none" w:sz="0" w:space="0" w:color="auto"/>
          </w:divBdr>
        </w:div>
        <w:div w:id="422149792">
          <w:marLeft w:val="0"/>
          <w:marRight w:val="0"/>
          <w:marTop w:val="0"/>
          <w:marBottom w:val="0"/>
          <w:divBdr>
            <w:top w:val="none" w:sz="0" w:space="0" w:color="auto"/>
            <w:left w:val="none" w:sz="0" w:space="0" w:color="auto"/>
            <w:bottom w:val="none" w:sz="0" w:space="0" w:color="auto"/>
            <w:right w:val="none" w:sz="0" w:space="0" w:color="auto"/>
          </w:divBdr>
        </w:div>
        <w:div w:id="1698196352">
          <w:marLeft w:val="0"/>
          <w:marRight w:val="0"/>
          <w:marTop w:val="0"/>
          <w:marBottom w:val="0"/>
          <w:divBdr>
            <w:top w:val="none" w:sz="0" w:space="0" w:color="auto"/>
            <w:left w:val="none" w:sz="0" w:space="0" w:color="auto"/>
            <w:bottom w:val="none" w:sz="0" w:space="0" w:color="auto"/>
            <w:right w:val="none" w:sz="0" w:space="0" w:color="auto"/>
          </w:divBdr>
        </w:div>
        <w:div w:id="1191719950">
          <w:marLeft w:val="0"/>
          <w:marRight w:val="0"/>
          <w:marTop w:val="0"/>
          <w:marBottom w:val="0"/>
          <w:divBdr>
            <w:top w:val="none" w:sz="0" w:space="0" w:color="auto"/>
            <w:left w:val="none" w:sz="0" w:space="0" w:color="auto"/>
            <w:bottom w:val="none" w:sz="0" w:space="0" w:color="auto"/>
            <w:right w:val="none" w:sz="0" w:space="0" w:color="auto"/>
          </w:divBdr>
        </w:div>
        <w:div w:id="133328449">
          <w:marLeft w:val="0"/>
          <w:marRight w:val="0"/>
          <w:marTop w:val="0"/>
          <w:marBottom w:val="0"/>
          <w:divBdr>
            <w:top w:val="none" w:sz="0" w:space="0" w:color="auto"/>
            <w:left w:val="none" w:sz="0" w:space="0" w:color="auto"/>
            <w:bottom w:val="none" w:sz="0" w:space="0" w:color="auto"/>
            <w:right w:val="none" w:sz="0" w:space="0" w:color="auto"/>
          </w:divBdr>
        </w:div>
        <w:div w:id="1509900782">
          <w:marLeft w:val="0"/>
          <w:marRight w:val="0"/>
          <w:marTop w:val="0"/>
          <w:marBottom w:val="0"/>
          <w:divBdr>
            <w:top w:val="none" w:sz="0" w:space="0" w:color="auto"/>
            <w:left w:val="none" w:sz="0" w:space="0" w:color="auto"/>
            <w:bottom w:val="none" w:sz="0" w:space="0" w:color="auto"/>
            <w:right w:val="none" w:sz="0" w:space="0" w:color="auto"/>
          </w:divBdr>
        </w:div>
        <w:div w:id="1427313492">
          <w:marLeft w:val="0"/>
          <w:marRight w:val="0"/>
          <w:marTop w:val="0"/>
          <w:marBottom w:val="0"/>
          <w:divBdr>
            <w:top w:val="none" w:sz="0" w:space="0" w:color="auto"/>
            <w:left w:val="none" w:sz="0" w:space="0" w:color="auto"/>
            <w:bottom w:val="none" w:sz="0" w:space="0" w:color="auto"/>
            <w:right w:val="none" w:sz="0" w:space="0" w:color="auto"/>
          </w:divBdr>
        </w:div>
        <w:div w:id="2144806742">
          <w:marLeft w:val="0"/>
          <w:marRight w:val="0"/>
          <w:marTop w:val="0"/>
          <w:marBottom w:val="0"/>
          <w:divBdr>
            <w:top w:val="none" w:sz="0" w:space="0" w:color="auto"/>
            <w:left w:val="none" w:sz="0" w:space="0" w:color="auto"/>
            <w:bottom w:val="none" w:sz="0" w:space="0" w:color="auto"/>
            <w:right w:val="none" w:sz="0" w:space="0" w:color="auto"/>
          </w:divBdr>
        </w:div>
        <w:div w:id="580526409">
          <w:marLeft w:val="0"/>
          <w:marRight w:val="0"/>
          <w:marTop w:val="0"/>
          <w:marBottom w:val="0"/>
          <w:divBdr>
            <w:top w:val="none" w:sz="0" w:space="0" w:color="auto"/>
            <w:left w:val="none" w:sz="0" w:space="0" w:color="auto"/>
            <w:bottom w:val="none" w:sz="0" w:space="0" w:color="auto"/>
            <w:right w:val="none" w:sz="0" w:space="0" w:color="auto"/>
          </w:divBdr>
        </w:div>
      </w:divsChild>
    </w:div>
    <w:div w:id="21093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a.gov/resources/the-pact-act-and-your-va-benefi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gov/health-care/eligibility/" TargetMode="External"/><Relationship Id="rId17" Type="http://schemas.openxmlformats.org/officeDocument/2006/relationships/hyperlink" Target="https://www.va.gov/resources/the-pact-act-and-your-va-benefits/" TargetMode="External"/><Relationship Id="rId2" Type="http://schemas.openxmlformats.org/officeDocument/2006/relationships/numbering" Target="numbering.xml"/><Relationship Id="rId16" Type="http://schemas.openxmlformats.org/officeDocument/2006/relationships/hyperlink" Target="https://www.accesstocare.va.gov/healthcare/pac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gov/health-care/copay-rates/" TargetMode="External"/><Relationship Id="rId5" Type="http://schemas.openxmlformats.org/officeDocument/2006/relationships/webSettings" Target="webSettings.xml"/><Relationship Id="rId15" Type="http://schemas.openxmlformats.org/officeDocument/2006/relationships/hyperlink" Target="https://www.va.gov/resources/the-pact-act-and-your-va-benefits/" TargetMode="External"/><Relationship Id="rId10" Type="http://schemas.openxmlformats.org/officeDocument/2006/relationships/hyperlink" Target="https://news.va.gov/press-room/nationwide-patient-survey-shows-va-hospitals-outperform-non-va-hospit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ws.va.gov/press-room/va-outperform-non-va-facilities-cms-ratings/" TargetMode="External"/><Relationship Id="rId14" Type="http://schemas.openxmlformats.org/officeDocument/2006/relationships/hyperlink" Target="https://www.va.gov/resources/the-pact-act-and-your-va-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6CDB-1790-4961-A30B-56B6C626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743</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Secretary of Veterans Affairs</vt:lpstr>
    </vt:vector>
  </TitlesOfParts>
  <Company>Dept of Veterans Affairs</Company>
  <LinksUpToDate>false</LinksUpToDate>
  <CharactersWithSpaces>5205</CharactersWithSpaces>
  <SharedDoc>false</SharedDoc>
  <HLinks>
    <vt:vector size="12" baseType="variant">
      <vt:variant>
        <vt:i4>6094868</vt:i4>
      </vt:variant>
      <vt:variant>
        <vt:i4>3</vt:i4>
      </vt:variant>
      <vt:variant>
        <vt:i4>0</vt:i4>
      </vt:variant>
      <vt:variant>
        <vt:i4>5</vt:i4>
      </vt:variant>
      <vt:variant>
        <vt:lpwstr>http://www.wreathsacrossamerica.org/civil-air-patrol.html</vt:lpwstr>
      </vt:variant>
      <vt:variant>
        <vt:lpwstr/>
      </vt:variant>
      <vt:variant>
        <vt:i4>8126589</vt:i4>
      </vt:variant>
      <vt:variant>
        <vt:i4>0</vt:i4>
      </vt:variant>
      <vt:variant>
        <vt:i4>0</vt:i4>
      </vt:variant>
      <vt:variant>
        <vt:i4>5</vt:i4>
      </vt:variant>
      <vt:variant>
        <vt:lpwstr>http://www.wreaths-across-america.org/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Veterans Affairs</dc:title>
  <dc:creator>Department of Veterans Affairs</dc:creator>
  <cp:lastModifiedBy>Walter, David W.</cp:lastModifiedBy>
  <cp:revision>3</cp:revision>
  <cp:lastPrinted>2022-07-14T20:48:00Z</cp:lastPrinted>
  <dcterms:created xsi:type="dcterms:W3CDTF">2023-09-06T19:37:00Z</dcterms:created>
  <dcterms:modified xsi:type="dcterms:W3CDTF">2023-09-07T15:03:00Z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1233267128</vt:i4>
  </property>
</Properties>
</file>